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E0E" w:rsidRDefault="00C73BB2">
      <w:pPr>
        <w:pStyle w:val="1"/>
        <w:tabs>
          <w:tab w:val="left" w:leader="underscore" w:pos="2923"/>
        </w:tabs>
        <w:ind w:firstLine="0"/>
        <w:jc w:val="center"/>
      </w:pPr>
      <w:r>
        <w:rPr>
          <w:b/>
          <w:bCs/>
        </w:rPr>
        <w:t xml:space="preserve">ДОГОВОР № </w:t>
      </w:r>
      <w:r>
        <w:rPr>
          <w:b/>
          <w:bCs/>
        </w:rPr>
        <w:tab/>
      </w:r>
    </w:p>
    <w:p w:rsidR="00B10E0E" w:rsidRDefault="00C73BB2">
      <w:pPr>
        <w:pStyle w:val="1"/>
        <w:spacing w:after="340"/>
        <w:ind w:firstLine="0"/>
        <w:jc w:val="center"/>
      </w:pPr>
      <w:r>
        <w:rPr>
          <w:b/>
          <w:bCs/>
        </w:rPr>
        <w:t>на оказание платных медицинских услуг</w:t>
      </w:r>
    </w:p>
    <w:p w:rsidR="00B10E0E" w:rsidRDefault="00C73BB2">
      <w:pPr>
        <w:pStyle w:val="1"/>
        <w:tabs>
          <w:tab w:val="left" w:pos="6446"/>
          <w:tab w:val="left" w:leader="underscore" w:pos="8174"/>
        </w:tabs>
        <w:spacing w:after="280"/>
        <w:ind w:firstLine="240"/>
      </w:pPr>
      <w:r>
        <w:t>г. Севастополь</w:t>
      </w:r>
      <w:r>
        <w:tab/>
        <w:t xml:space="preserve">«___» </w:t>
      </w:r>
      <w:r>
        <w:tab/>
        <w:t>20___ г.</w:t>
      </w:r>
    </w:p>
    <w:p w:rsidR="00B10E0E" w:rsidRPr="00766E73" w:rsidRDefault="00C73BB2" w:rsidP="00FC294E">
      <w:pPr>
        <w:pStyle w:val="1"/>
        <w:ind w:firstLine="620"/>
        <w:contextualSpacing/>
        <w:jc w:val="both"/>
        <w:rPr>
          <w:shd w:val="clear" w:color="auto" w:fill="FFFFFF"/>
        </w:rPr>
      </w:pPr>
      <w:r w:rsidRPr="00766E73">
        <w:t>Государственное бюджетное учреждение здравоохранения Севастополя «Севастопольский противотуберкулезный диспансер», осуществляющее медици</w:t>
      </w:r>
      <w:r w:rsidR="00DD22B0" w:rsidRPr="00766E73">
        <w:t xml:space="preserve">нскую деятельность на основании </w:t>
      </w:r>
      <w:r w:rsidRPr="00766E73">
        <w:t xml:space="preserve">Лицензии на право осуществления медицинской деятельности </w:t>
      </w:r>
      <w:r w:rsidR="004B3AE6" w:rsidRPr="00766E73">
        <w:t>Л041 -01138-92/00361393</w:t>
      </w:r>
      <w:r w:rsidRPr="00766E73">
        <w:t xml:space="preserve"> от 08.04.2021 (бессрочно), лицензирующий орган: Департамент здравоохранения города Севастополя (г. Севастополь, ул. Симферопольская, 2, тел. +7 (8692) 41-73-01). </w:t>
      </w:r>
      <w:r w:rsidR="00DD22B0" w:rsidRPr="00766E73">
        <w:t>Лицензируемый вид деятельности: Медицинская деятельность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00DD22B0" w:rsidRPr="00766E73">
        <w:t>Сколково</w:t>
      </w:r>
      <w:proofErr w:type="spellEnd"/>
      <w:r w:rsidR="00DD22B0" w:rsidRPr="00766E73">
        <w:t>»);</w:t>
      </w:r>
      <w:r w:rsidR="00FC294E" w:rsidRPr="00766E73">
        <w:t xml:space="preserve"> </w:t>
      </w:r>
      <w:r w:rsidRPr="00766E73">
        <w:t>именуемое в дальнейшем «Исполнитель», в лице главного врача Вербицкого Андрея Владимировича, действующего на основании Устава, с одной стороны, и гражданин(-ка)</w:t>
      </w:r>
      <w:r w:rsidR="00FC294E" w:rsidRPr="00766E73">
        <w:t>, д</w:t>
      </w:r>
      <w:r w:rsidR="00FC294E" w:rsidRPr="00766E73">
        <w:rPr>
          <w:shd w:val="clear" w:color="auto" w:fill="FFFFFF"/>
        </w:rPr>
        <w:t>о заключения договора в письменной форме уведомленного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может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r w:rsidR="00ED27AA" w:rsidRPr="00766E73">
        <w:rPr>
          <w:shd w:val="clear" w:color="auto" w:fill="FFFFFF"/>
        </w:rPr>
        <w:t xml:space="preserve"> (Приложение 1 к Договору)</w:t>
      </w:r>
      <w:r w:rsidR="00FC294E" w:rsidRPr="00766E73">
        <w:rPr>
          <w:shd w:val="clear" w:color="auto" w:fill="FFFFFF"/>
        </w:rPr>
        <w:t>,</w:t>
      </w:r>
    </w:p>
    <w:p w:rsidR="00FC294E" w:rsidRPr="00766E73" w:rsidRDefault="00FC294E" w:rsidP="00FC294E">
      <w:pPr>
        <w:pStyle w:val="1"/>
        <w:ind w:firstLine="620"/>
        <w:contextualSpacing/>
        <w:jc w:val="both"/>
      </w:pPr>
    </w:p>
    <w:p w:rsidR="00B10E0E" w:rsidRPr="00766E73" w:rsidRDefault="00C73BB2" w:rsidP="00AB6766">
      <w:pPr>
        <w:pStyle w:val="30"/>
        <w:pBdr>
          <w:top w:val="single" w:sz="4" w:space="0" w:color="auto"/>
          <w:bottom w:val="single" w:sz="4" w:space="0" w:color="auto"/>
        </w:pBdr>
        <w:spacing w:after="280" w:line="228" w:lineRule="auto"/>
        <w:contextualSpacing/>
        <w:jc w:val="center"/>
        <w:rPr>
          <w:sz w:val="28"/>
          <w:szCs w:val="28"/>
        </w:rPr>
      </w:pPr>
      <w:r w:rsidRPr="00766E73">
        <w:rPr>
          <w:sz w:val="28"/>
          <w:szCs w:val="28"/>
        </w:rPr>
        <w:t>(</w:t>
      </w:r>
      <w:r w:rsidRPr="00766E73">
        <w:rPr>
          <w:i/>
          <w:iCs/>
          <w:sz w:val="28"/>
          <w:szCs w:val="28"/>
        </w:rPr>
        <w:t>гражданство Российской Федерации, гражданство иного государства,</w:t>
      </w:r>
      <w:r w:rsidRPr="00766E73">
        <w:rPr>
          <w:i/>
          <w:iCs/>
          <w:sz w:val="28"/>
          <w:szCs w:val="28"/>
        </w:rPr>
        <w:br/>
        <w:t>лицо</w:t>
      </w:r>
      <w:r w:rsidRPr="00766E73">
        <w:rPr>
          <w:sz w:val="28"/>
          <w:szCs w:val="28"/>
        </w:rPr>
        <w:t xml:space="preserve"> без </w:t>
      </w:r>
      <w:r w:rsidRPr="00766E73">
        <w:rPr>
          <w:i/>
          <w:iCs/>
          <w:sz w:val="28"/>
          <w:szCs w:val="28"/>
        </w:rPr>
        <w:t>гражданства)</w:t>
      </w:r>
    </w:p>
    <w:p w:rsidR="00B10E0E" w:rsidRPr="00766E73" w:rsidRDefault="00C73BB2" w:rsidP="00AB6766">
      <w:pPr>
        <w:pStyle w:val="30"/>
        <w:pBdr>
          <w:bottom w:val="single" w:sz="4" w:space="0" w:color="auto"/>
        </w:pBdr>
        <w:spacing w:after="940"/>
        <w:contextualSpacing/>
        <w:jc w:val="center"/>
        <w:rPr>
          <w:sz w:val="28"/>
          <w:szCs w:val="28"/>
        </w:rPr>
      </w:pPr>
      <w:r w:rsidRPr="00766E73">
        <w:rPr>
          <w:i/>
          <w:iCs/>
          <w:sz w:val="28"/>
          <w:szCs w:val="28"/>
        </w:rPr>
        <w:t>(Ф.И.О)</w:t>
      </w:r>
    </w:p>
    <w:p w:rsidR="00B10E0E" w:rsidRPr="00766E73" w:rsidRDefault="00C73BB2" w:rsidP="00AB6766">
      <w:pPr>
        <w:pStyle w:val="30"/>
        <w:tabs>
          <w:tab w:val="left" w:leader="underscore" w:pos="9259"/>
        </w:tabs>
        <w:spacing w:after="280"/>
        <w:contextualSpacing/>
        <w:jc w:val="center"/>
        <w:rPr>
          <w:sz w:val="28"/>
          <w:szCs w:val="28"/>
        </w:rPr>
      </w:pPr>
      <w:proofErr w:type="gramStart"/>
      <w:r w:rsidRPr="00766E73">
        <w:rPr>
          <w:i/>
          <w:iCs/>
          <w:sz w:val="28"/>
          <w:szCs w:val="28"/>
        </w:rPr>
        <w:t>( Паспорт</w:t>
      </w:r>
      <w:proofErr w:type="gramEnd"/>
      <w:r w:rsidRPr="00766E73">
        <w:rPr>
          <w:i/>
          <w:iCs/>
          <w:sz w:val="28"/>
          <w:szCs w:val="28"/>
        </w:rPr>
        <w:t xml:space="preserve"> (иной документ, удостоверяющий личность, серия, номер, кем и когда</w:t>
      </w:r>
      <w:r w:rsidRPr="00766E73">
        <w:rPr>
          <w:i/>
          <w:iCs/>
          <w:sz w:val="28"/>
          <w:szCs w:val="28"/>
        </w:rPr>
        <w:br/>
        <w:t>выдан), адрес места жительства, контактный телефон)</w:t>
      </w:r>
      <w:r w:rsidRPr="00766E73">
        <w:rPr>
          <w:i/>
          <w:iCs/>
          <w:sz w:val="28"/>
          <w:szCs w:val="28"/>
        </w:rPr>
        <w:br/>
      </w:r>
      <w:r w:rsidRPr="00766E73">
        <w:rPr>
          <w:sz w:val="28"/>
          <w:szCs w:val="28"/>
        </w:rPr>
        <w:t>действующий(-</w:t>
      </w:r>
      <w:proofErr w:type="spellStart"/>
      <w:r w:rsidRPr="00766E73">
        <w:rPr>
          <w:sz w:val="28"/>
          <w:szCs w:val="28"/>
        </w:rPr>
        <w:t>ая</w:t>
      </w:r>
      <w:proofErr w:type="spellEnd"/>
      <w:r w:rsidRPr="00766E73">
        <w:rPr>
          <w:sz w:val="28"/>
          <w:szCs w:val="28"/>
        </w:rPr>
        <w:t>) в интересах несовершеннолетнего, либо недееспособного,</w:t>
      </w:r>
      <w:r w:rsidRPr="00766E73">
        <w:rPr>
          <w:sz w:val="28"/>
          <w:szCs w:val="28"/>
        </w:rPr>
        <w:br/>
        <w:t xml:space="preserve">либо ограниченно дееспособного лица: </w:t>
      </w:r>
      <w:r w:rsidRPr="00766E73">
        <w:rPr>
          <w:sz w:val="28"/>
          <w:szCs w:val="28"/>
        </w:rPr>
        <w:tab/>
      </w:r>
    </w:p>
    <w:p w:rsidR="00B10E0E" w:rsidRPr="00766E73" w:rsidRDefault="00C73BB2" w:rsidP="00AB6766">
      <w:pPr>
        <w:pStyle w:val="30"/>
        <w:tabs>
          <w:tab w:val="left" w:leader="underscore" w:pos="9259"/>
        </w:tabs>
        <w:spacing w:after="600" w:line="230" w:lineRule="auto"/>
        <w:contextualSpacing/>
        <w:jc w:val="center"/>
        <w:rPr>
          <w:sz w:val="28"/>
          <w:szCs w:val="28"/>
        </w:rPr>
      </w:pPr>
      <w:r w:rsidRPr="00766E73">
        <w:rPr>
          <w:sz w:val="28"/>
          <w:szCs w:val="28"/>
        </w:rPr>
        <w:tab/>
        <w:t>,</w:t>
      </w:r>
      <w:r w:rsidRPr="00766E73">
        <w:rPr>
          <w:sz w:val="28"/>
          <w:szCs w:val="28"/>
        </w:rPr>
        <w:br/>
      </w:r>
      <w:r w:rsidRPr="00766E73">
        <w:rPr>
          <w:i/>
          <w:iCs/>
          <w:sz w:val="28"/>
          <w:szCs w:val="28"/>
        </w:rPr>
        <w:t>(Ф.И.О. несовершеннолетнего, либо недееспособного, либо ограниченно дееспособного,</w:t>
      </w:r>
      <w:r w:rsidRPr="00766E73">
        <w:rPr>
          <w:i/>
          <w:iCs/>
          <w:sz w:val="28"/>
          <w:szCs w:val="28"/>
        </w:rPr>
        <w:br/>
        <w:t>реквизиты документа, удостоверяющего личность)</w:t>
      </w:r>
    </w:p>
    <w:p w:rsidR="00B10E0E" w:rsidRPr="00766E73" w:rsidRDefault="00C73BB2" w:rsidP="00AB6766">
      <w:pPr>
        <w:pStyle w:val="1"/>
        <w:tabs>
          <w:tab w:val="left" w:leader="underscore" w:pos="4766"/>
        </w:tabs>
        <w:spacing w:after="320"/>
        <w:ind w:firstLine="0"/>
        <w:contextualSpacing/>
        <w:jc w:val="both"/>
      </w:pPr>
      <w:r w:rsidRPr="00766E73">
        <w:tab/>
        <w:t>, именуемый в дальнейшем «Пациент</w:t>
      </w:r>
    </w:p>
    <w:p w:rsidR="00B10E0E" w:rsidRPr="00766E73" w:rsidRDefault="00C73BB2" w:rsidP="00AB6766">
      <w:pPr>
        <w:pStyle w:val="1"/>
        <w:spacing w:after="260"/>
        <w:ind w:firstLine="0"/>
        <w:contextualSpacing/>
        <w:jc w:val="both"/>
      </w:pPr>
      <w:r w:rsidRPr="00766E73">
        <w:t>(Законный представитель)», совместно в дальнейшем именуемые «Стороны», заключили настоящий договор о нижеследующем:</w:t>
      </w:r>
    </w:p>
    <w:p w:rsidR="00B10E0E" w:rsidRPr="00766E73" w:rsidRDefault="00C73BB2" w:rsidP="0086688B">
      <w:pPr>
        <w:pStyle w:val="11"/>
        <w:keepNext/>
        <w:keepLines/>
        <w:numPr>
          <w:ilvl w:val="0"/>
          <w:numId w:val="1"/>
        </w:numPr>
        <w:tabs>
          <w:tab w:val="left" w:pos="351"/>
        </w:tabs>
        <w:contextualSpacing/>
      </w:pPr>
      <w:bookmarkStart w:id="0" w:name="bookmark0"/>
      <w:r w:rsidRPr="00766E73">
        <w:t>Предмет договора</w:t>
      </w:r>
      <w:bookmarkEnd w:id="0"/>
    </w:p>
    <w:p w:rsidR="00B10E0E" w:rsidRPr="00766E73" w:rsidRDefault="00C73BB2" w:rsidP="0086688B">
      <w:pPr>
        <w:pStyle w:val="1"/>
        <w:numPr>
          <w:ilvl w:val="1"/>
          <w:numId w:val="1"/>
        </w:numPr>
        <w:tabs>
          <w:tab w:val="left" w:pos="1363"/>
        </w:tabs>
        <w:ind w:firstLine="760"/>
        <w:contextualSpacing/>
        <w:jc w:val="both"/>
      </w:pPr>
      <w:r w:rsidRPr="00766E73">
        <w:t xml:space="preserve">Пациент (Законный представитель) поручает, а Исполнитель оказывает Пациенту (Законному представителю) медицинские услуги в </w:t>
      </w:r>
      <w:r w:rsidRPr="00766E73">
        <w:lastRenderedPageBreak/>
        <w:t>порядке и сроках, установленных настоящим договором. Стоимость медицинских услуг определяется на основании Прейскуранта цен Исполнителя.</w:t>
      </w:r>
    </w:p>
    <w:p w:rsidR="00B10E0E" w:rsidRPr="00766E73" w:rsidRDefault="00C73BB2" w:rsidP="0086688B">
      <w:pPr>
        <w:pStyle w:val="1"/>
        <w:numPr>
          <w:ilvl w:val="1"/>
          <w:numId w:val="1"/>
        </w:numPr>
        <w:ind w:firstLine="860"/>
        <w:contextualSpacing/>
        <w:jc w:val="both"/>
      </w:pPr>
      <w:r w:rsidRPr="00766E73">
        <w:t>Перечень услуг Исполнителя, подлежащих оказанию по договору, устанавливается в Перечне платных медицинских услуг (Приложение № 3 к настоящему договору) на основании Прейскуранта Исполнителя, действующего на момент заключения Сторонами договора.</w:t>
      </w:r>
    </w:p>
    <w:p w:rsidR="00B10E0E" w:rsidRPr="00766E73" w:rsidRDefault="00C73BB2" w:rsidP="0086688B">
      <w:pPr>
        <w:pStyle w:val="1"/>
        <w:numPr>
          <w:ilvl w:val="1"/>
          <w:numId w:val="1"/>
        </w:numPr>
        <w:tabs>
          <w:tab w:val="left" w:pos="1363"/>
        </w:tabs>
        <w:ind w:firstLine="760"/>
        <w:contextualSpacing/>
        <w:jc w:val="both"/>
      </w:pPr>
      <w:r w:rsidRPr="00766E73">
        <w:t>По факту оказания платных медицинских услуг Сторонами подписывается Акт оказанных услуг (Приложение №</w:t>
      </w:r>
      <w:r w:rsidR="00507C50" w:rsidRPr="00766E73">
        <w:t xml:space="preserve"> 4</w:t>
      </w:r>
      <w:r w:rsidRPr="00766E73">
        <w:t xml:space="preserve"> к настоящему договору).</w:t>
      </w:r>
    </w:p>
    <w:p w:rsidR="00B10E0E" w:rsidRPr="00766E73" w:rsidRDefault="00C73BB2" w:rsidP="0086688B">
      <w:pPr>
        <w:pStyle w:val="1"/>
        <w:numPr>
          <w:ilvl w:val="1"/>
          <w:numId w:val="1"/>
        </w:numPr>
        <w:tabs>
          <w:tab w:val="left" w:pos="1363"/>
        </w:tabs>
        <w:ind w:firstLine="760"/>
        <w:contextualSpacing/>
        <w:jc w:val="both"/>
      </w:pPr>
      <w:r w:rsidRPr="00766E73">
        <w:t>Пациент (Законный представитель) подтверждает, что на момент подписания настоящего договора:</w:t>
      </w:r>
    </w:p>
    <w:p w:rsidR="00B10E0E" w:rsidRPr="00766E73" w:rsidRDefault="00C73BB2" w:rsidP="0086688B">
      <w:pPr>
        <w:pStyle w:val="1"/>
        <w:numPr>
          <w:ilvl w:val="2"/>
          <w:numId w:val="1"/>
        </w:numPr>
        <w:tabs>
          <w:tab w:val="left" w:pos="1877"/>
        </w:tabs>
        <w:ind w:firstLine="760"/>
        <w:contextualSpacing/>
        <w:jc w:val="both"/>
      </w:pPr>
      <w:r w:rsidRPr="00766E73">
        <w:t>Ознакомлен с Правилами предоставления ГБУЗС «Севастопольский противотуберкулезный диспансер» платных медицинских услуг.</w:t>
      </w:r>
    </w:p>
    <w:p w:rsidR="00FC3511" w:rsidRDefault="00C73BB2" w:rsidP="00FC3511">
      <w:pPr>
        <w:pStyle w:val="1"/>
        <w:numPr>
          <w:ilvl w:val="2"/>
          <w:numId w:val="1"/>
        </w:numPr>
        <w:tabs>
          <w:tab w:val="left" w:pos="1877"/>
        </w:tabs>
        <w:ind w:firstLine="860"/>
        <w:contextualSpacing/>
        <w:jc w:val="both"/>
      </w:pPr>
      <w:r w:rsidRPr="00766E73">
        <w:t>Ознакомлен с действующим ГБУЗС «Севастопольский противотуберкулезный диспансер» Прейскурантом цен на медицинские услуги, утвержденным в установленном порядке.</w:t>
      </w:r>
      <w:r w:rsidR="00072AFA" w:rsidRPr="00766E73">
        <w:t xml:space="preserve"> </w:t>
      </w:r>
      <w:r w:rsidRPr="00766E73">
        <w:t xml:space="preserve">При этом Пациент (Законный представитель) подтверждает, что согласен с действующими ценами на медицинские услуги, отраженными в Прейскуранте цен Исполнителя, а также уведомлен о том, что оплаченные денежные средства по настоящему договору не подлежат возмещению за счет средств обязательного медицинского страхования. </w:t>
      </w:r>
      <w:r w:rsidRPr="00766E73">
        <w:tab/>
        <w:t xml:space="preserve">/ </w:t>
      </w:r>
      <w:r w:rsidRPr="00766E73">
        <w:tab/>
        <w:t>.</w:t>
      </w:r>
      <w:r w:rsidR="0086688B" w:rsidRPr="00766E73">
        <w:t xml:space="preserve"> </w:t>
      </w:r>
      <w:r w:rsidRPr="00766E73">
        <w:rPr>
          <w:i/>
          <w:iCs/>
        </w:rPr>
        <w:t>(подпись)</w:t>
      </w:r>
      <w:proofErr w:type="gramStart"/>
      <w:r w:rsidRPr="00766E73">
        <w:rPr>
          <w:i/>
          <w:iCs/>
        </w:rPr>
        <w:tab/>
        <w:t>(</w:t>
      </w:r>
      <w:proofErr w:type="gramEnd"/>
      <w:r w:rsidRPr="00766E73">
        <w:rPr>
          <w:i/>
          <w:iCs/>
        </w:rPr>
        <w:t>расшифровка подписи)</w:t>
      </w:r>
    </w:p>
    <w:p w:rsidR="0086688B" w:rsidRPr="00766E73" w:rsidRDefault="004426E3" w:rsidP="00FC3511">
      <w:pPr>
        <w:pStyle w:val="1"/>
        <w:numPr>
          <w:ilvl w:val="2"/>
          <w:numId w:val="1"/>
        </w:numPr>
        <w:tabs>
          <w:tab w:val="left" w:pos="1877"/>
        </w:tabs>
        <w:ind w:firstLine="860"/>
        <w:contextualSpacing/>
        <w:jc w:val="both"/>
      </w:pPr>
      <w:r w:rsidRPr="00766E73">
        <w:t xml:space="preserve">Уведомлен о </w:t>
      </w:r>
      <w:r w:rsidRPr="00FC3511">
        <w:rPr>
          <w:shd w:val="clear" w:color="auto" w:fill="FFFFFF"/>
        </w:rPr>
        <w:t xml:space="preserve">порядке и условии выдачи </w:t>
      </w:r>
      <w:r w:rsidRPr="00766E73">
        <w:t>Пациенту (Законному представителю)</w:t>
      </w:r>
      <w:r w:rsidRPr="00FC3511">
        <w:rPr>
          <w:shd w:val="clear" w:color="auto" w:fill="FFFFFF"/>
        </w:rPr>
        <w:t xml:space="preserve"> после исполнения договора исполнителем медицинских документов (копии медицинских документов, выписки из медицинских документов), отражающих состояние его здоровья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w:t>
      </w:r>
      <w:r w:rsidR="0079049A" w:rsidRPr="00FC3511">
        <w:rPr>
          <w:shd w:val="clear" w:color="auto" w:fill="FFFFFF"/>
        </w:rPr>
        <w:t xml:space="preserve">ях, без взимания дополнительной </w:t>
      </w:r>
      <w:r w:rsidRPr="00FC3511">
        <w:rPr>
          <w:shd w:val="clear" w:color="auto" w:fill="FFFFFF"/>
        </w:rPr>
        <w:t>платы</w:t>
      </w:r>
      <w:r w:rsidR="00072AFA" w:rsidRPr="00FC3511">
        <w:rPr>
          <w:shd w:val="clear" w:color="auto" w:fill="FFFFFF"/>
        </w:rPr>
        <w:t>.</w:t>
      </w:r>
      <w:r w:rsidR="00072AFA" w:rsidRPr="00766E73">
        <w:t xml:space="preserve"> </w:t>
      </w:r>
      <w:r w:rsidR="0086688B" w:rsidRPr="00766E73">
        <w:t xml:space="preserve">                                                           </w:t>
      </w:r>
      <w:r w:rsidR="0086688B" w:rsidRPr="00FC3511">
        <w:rPr>
          <w:i/>
          <w:iCs/>
        </w:rPr>
        <w:t>(подпись)________</w:t>
      </w:r>
      <w:proofErr w:type="gramStart"/>
      <w:r w:rsidR="0086688B" w:rsidRPr="00FC3511">
        <w:rPr>
          <w:i/>
          <w:iCs/>
        </w:rPr>
        <w:t>_</w:t>
      </w:r>
      <w:r w:rsidR="00072AFA" w:rsidRPr="00FC3511">
        <w:rPr>
          <w:i/>
          <w:iCs/>
        </w:rPr>
        <w:t>(</w:t>
      </w:r>
      <w:proofErr w:type="gramEnd"/>
      <w:r w:rsidR="00072AFA" w:rsidRPr="00FC3511">
        <w:rPr>
          <w:i/>
          <w:iCs/>
        </w:rPr>
        <w:t>расшифровка подписи)</w:t>
      </w:r>
    </w:p>
    <w:p w:rsidR="0086688B" w:rsidRPr="00766E73" w:rsidRDefault="00C73BB2" w:rsidP="002A027E">
      <w:pPr>
        <w:pStyle w:val="1"/>
        <w:numPr>
          <w:ilvl w:val="2"/>
          <w:numId w:val="1"/>
        </w:numPr>
        <w:tabs>
          <w:tab w:val="left" w:pos="1877"/>
          <w:tab w:val="left" w:pos="4110"/>
        </w:tabs>
        <w:spacing w:line="276" w:lineRule="auto"/>
        <w:ind w:firstLine="851"/>
        <w:contextualSpacing/>
        <w:jc w:val="both"/>
        <w:rPr>
          <w:i/>
          <w:iCs/>
        </w:rPr>
      </w:pPr>
      <w:r w:rsidRPr="00766E73">
        <w:t>Уведомлен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её завершения в срок или отрицательно сказаться на состоянии здоровья Паци</w:t>
      </w:r>
      <w:r w:rsidR="0086688B" w:rsidRPr="00766E73">
        <w:t>ента (Законного представителя</w:t>
      </w:r>
      <w:proofErr w:type="gramStart"/>
      <w:r w:rsidR="0086688B" w:rsidRPr="00766E73">
        <w:t>).</w:t>
      </w:r>
      <w:r w:rsidRPr="00766E73">
        <w:rPr>
          <w:i/>
          <w:iCs/>
        </w:rPr>
        <w:t>(</w:t>
      </w:r>
      <w:proofErr w:type="gramEnd"/>
      <w:r w:rsidRPr="00766E73">
        <w:rPr>
          <w:i/>
          <w:iCs/>
        </w:rPr>
        <w:t>подпись)</w:t>
      </w:r>
      <w:r w:rsidRPr="00766E73">
        <w:rPr>
          <w:i/>
          <w:iCs/>
        </w:rPr>
        <w:tab/>
        <w:t>(расшифровка подписи)</w:t>
      </w:r>
    </w:p>
    <w:p w:rsidR="0086688B" w:rsidRPr="00766E73" w:rsidRDefault="0086688B" w:rsidP="002A027E">
      <w:pPr>
        <w:pStyle w:val="1"/>
        <w:numPr>
          <w:ilvl w:val="2"/>
          <w:numId w:val="1"/>
        </w:numPr>
        <w:tabs>
          <w:tab w:val="left" w:pos="1877"/>
          <w:tab w:val="left" w:pos="4110"/>
        </w:tabs>
        <w:spacing w:line="276" w:lineRule="auto"/>
        <w:ind w:firstLine="851"/>
        <w:contextualSpacing/>
        <w:jc w:val="both"/>
        <w:rPr>
          <w:i/>
          <w:iCs/>
        </w:rPr>
      </w:pPr>
      <w:r w:rsidRPr="00766E73">
        <w:t xml:space="preserve"> </w:t>
      </w:r>
      <w:r w:rsidR="00C73BB2" w:rsidRPr="00766E73">
        <w:t>Необходимым предварительным условием для предоставления Исполнителем платных медицинских услуг является дача информированного добровольного согласия Пациента (Законного представителя) на медицинское вмешательство на основании предоставленной медицинским работником Исполнителя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446B8B" w:rsidRPr="00766E73" w:rsidRDefault="00C73BB2" w:rsidP="002A027E">
      <w:pPr>
        <w:pStyle w:val="1"/>
        <w:numPr>
          <w:ilvl w:val="2"/>
          <w:numId w:val="1"/>
        </w:numPr>
        <w:tabs>
          <w:tab w:val="left" w:pos="1877"/>
          <w:tab w:val="left" w:pos="4110"/>
        </w:tabs>
        <w:spacing w:line="276" w:lineRule="auto"/>
        <w:ind w:firstLine="851"/>
        <w:contextualSpacing/>
        <w:jc w:val="both"/>
        <w:rPr>
          <w:i/>
          <w:iCs/>
        </w:rPr>
      </w:pPr>
      <w:r w:rsidRPr="00766E73">
        <w:t>Заключая настоящий договор, Пациент (Законный представитель) подтверждает, что проинформирован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r w:rsidR="00446B8B" w:rsidRPr="00766E73">
        <w:t xml:space="preserve">                     </w:t>
      </w:r>
      <w:r w:rsidR="00446B8B" w:rsidRPr="00766E73">
        <w:rPr>
          <w:i/>
          <w:iCs/>
        </w:rPr>
        <w:t>(</w:t>
      </w:r>
      <w:proofErr w:type="gramStart"/>
      <w:r w:rsidR="00446B8B" w:rsidRPr="00766E73">
        <w:rPr>
          <w:i/>
          <w:iCs/>
        </w:rPr>
        <w:t xml:space="preserve">подпись)   </w:t>
      </w:r>
      <w:proofErr w:type="gramEnd"/>
      <w:r w:rsidR="00446B8B" w:rsidRPr="00766E73">
        <w:rPr>
          <w:i/>
          <w:iCs/>
        </w:rPr>
        <w:t xml:space="preserve">                                                         </w:t>
      </w:r>
      <w:r w:rsidRPr="00766E73">
        <w:rPr>
          <w:i/>
          <w:iCs/>
        </w:rPr>
        <w:t>(расшифровка подписи</w:t>
      </w:r>
      <w:r w:rsidR="0086688B" w:rsidRPr="00766E73">
        <w:rPr>
          <w:i/>
          <w:iCs/>
        </w:rPr>
        <w:t>)</w:t>
      </w:r>
    </w:p>
    <w:p w:rsidR="00446B8B" w:rsidRPr="00766E73" w:rsidRDefault="00446B8B" w:rsidP="00446B8B">
      <w:pPr>
        <w:pStyle w:val="1"/>
        <w:numPr>
          <w:ilvl w:val="2"/>
          <w:numId w:val="1"/>
        </w:numPr>
        <w:tabs>
          <w:tab w:val="left" w:pos="1877"/>
          <w:tab w:val="left" w:pos="4110"/>
        </w:tabs>
        <w:spacing w:line="276" w:lineRule="auto"/>
        <w:ind w:firstLine="760"/>
        <w:contextualSpacing/>
        <w:jc w:val="both"/>
        <w:rPr>
          <w:i/>
          <w:iCs/>
        </w:rPr>
      </w:pPr>
      <w:r w:rsidRPr="00766E73">
        <w:t>Подписывая настоящий договор, получив в доступной форме информацию о состоянии здоровья, наличии заболевания, его диагнозе и прогнозе, методах лечения, связанных с ними рисках, возможных вариантах медицинского вмешательства, их последствиях, о также о результатах проведения лечения, Пациент (Законный представитель) дает свое согласие на обработку его персональных данных (Приложение № 2 к настоящему договору) и предоставление платных медицинских услуг, оговоренных в настоящем договоре, в том числе и медицинских услуг, предусмотренных в рамках программы государственных гарантий и территориальной программы государственных гарантий бесплатного оказания гражданам медицинской помощи.</w:t>
      </w:r>
      <w:r w:rsidRPr="00766E73">
        <w:rPr>
          <w:i/>
          <w:iCs/>
        </w:rPr>
        <w:t>(подпись)</w:t>
      </w:r>
      <w:r w:rsidRPr="00766E73">
        <w:rPr>
          <w:i/>
          <w:iCs/>
        </w:rPr>
        <w:tab/>
        <w:t>(расшифровка подписи)</w:t>
      </w:r>
    </w:p>
    <w:p w:rsidR="00446B8B" w:rsidRPr="00766E73" w:rsidRDefault="00446B8B" w:rsidP="00446B8B">
      <w:pPr>
        <w:pStyle w:val="1"/>
        <w:numPr>
          <w:ilvl w:val="2"/>
          <w:numId w:val="1"/>
        </w:numPr>
        <w:tabs>
          <w:tab w:val="left" w:pos="1877"/>
          <w:tab w:val="left" w:pos="4110"/>
        </w:tabs>
        <w:spacing w:line="276" w:lineRule="auto"/>
        <w:ind w:firstLine="760"/>
        <w:contextualSpacing/>
        <w:jc w:val="both"/>
        <w:rPr>
          <w:i/>
          <w:iCs/>
        </w:rPr>
      </w:pPr>
      <w:r w:rsidRPr="00766E73">
        <w:rPr>
          <w:iCs/>
        </w:rPr>
        <w:t>И</w:t>
      </w:r>
      <w:r w:rsidR="00C73BB2" w:rsidRPr="00766E73">
        <w:t>сполнитель оказывает услуги по настоящему договору в помещениях Исполнителя по адресу: г. Севастополь, Фиолентовское шоссе, д. 17.</w:t>
      </w:r>
    </w:p>
    <w:p w:rsidR="00B10E0E" w:rsidRPr="00766E73" w:rsidRDefault="00C73BB2" w:rsidP="00446B8B">
      <w:pPr>
        <w:pStyle w:val="1"/>
        <w:numPr>
          <w:ilvl w:val="2"/>
          <w:numId w:val="1"/>
        </w:numPr>
        <w:tabs>
          <w:tab w:val="left" w:pos="1877"/>
          <w:tab w:val="left" w:pos="4110"/>
        </w:tabs>
        <w:spacing w:line="276" w:lineRule="auto"/>
        <w:ind w:firstLine="760"/>
        <w:contextualSpacing/>
        <w:jc w:val="both"/>
        <w:rPr>
          <w:i/>
          <w:iCs/>
        </w:rPr>
      </w:pPr>
      <w:r w:rsidRPr="00766E73">
        <w:t>Исполнитель приступает к оказанию услуг по настоящему договору после выполнения Пациентом (Законным представителем) обязательств согласно п. 3.3 договора, и оказывает услуги по настоящему договору в дни и часы работы, которые устанавливаются администрацией Исполнителя и доводятся до сведения Пациента (Законного представителя) через регистратуру учреждения.</w:t>
      </w:r>
    </w:p>
    <w:p w:rsidR="00B10E0E" w:rsidRPr="00766E73" w:rsidRDefault="00072AFA" w:rsidP="0086688B">
      <w:pPr>
        <w:pStyle w:val="11"/>
        <w:keepNext/>
        <w:keepLines/>
        <w:numPr>
          <w:ilvl w:val="0"/>
          <w:numId w:val="1"/>
        </w:numPr>
        <w:tabs>
          <w:tab w:val="left" w:pos="366"/>
        </w:tabs>
        <w:spacing w:after="280"/>
        <w:contextualSpacing/>
      </w:pPr>
      <w:bookmarkStart w:id="1" w:name="bookmark2"/>
      <w:r w:rsidRPr="00766E73">
        <w:t xml:space="preserve"> </w:t>
      </w:r>
      <w:r w:rsidR="00C73BB2" w:rsidRPr="00766E73">
        <w:t>Права и обязанности сторон</w:t>
      </w:r>
      <w:bookmarkEnd w:id="1"/>
    </w:p>
    <w:p w:rsidR="00B10E0E" w:rsidRPr="00766E73" w:rsidRDefault="00C73BB2" w:rsidP="0086688B">
      <w:pPr>
        <w:pStyle w:val="11"/>
        <w:keepNext/>
        <w:keepLines/>
        <w:numPr>
          <w:ilvl w:val="1"/>
          <w:numId w:val="1"/>
        </w:numPr>
        <w:tabs>
          <w:tab w:val="left" w:pos="1220"/>
        </w:tabs>
        <w:spacing w:after="0"/>
        <w:ind w:firstLine="720"/>
        <w:contextualSpacing/>
        <w:jc w:val="both"/>
      </w:pPr>
      <w:r w:rsidRPr="00766E73">
        <w:t>.Исполнитель обязуется:</w:t>
      </w:r>
    </w:p>
    <w:p w:rsidR="00DF1A54" w:rsidRPr="00766E73" w:rsidRDefault="00C73BB2" w:rsidP="00446B8B">
      <w:pPr>
        <w:pStyle w:val="a6"/>
        <w:spacing w:before="0" w:beforeAutospacing="0" w:after="109" w:afterAutospacing="0"/>
        <w:ind w:firstLine="567"/>
        <w:contextualSpacing/>
        <w:jc w:val="both"/>
        <w:rPr>
          <w:sz w:val="28"/>
          <w:szCs w:val="28"/>
          <w:lang w:bidi="ru-RU"/>
        </w:rPr>
      </w:pPr>
      <w:r w:rsidRPr="00766E73">
        <w:rPr>
          <w:sz w:val="28"/>
          <w:szCs w:val="28"/>
          <w:lang w:bidi="ru-RU"/>
        </w:rPr>
        <w:t>Осуществлять медицинскую деятельность</w:t>
      </w:r>
      <w:r w:rsidR="00DF1A54" w:rsidRPr="00766E73">
        <w:rPr>
          <w:sz w:val="28"/>
          <w:szCs w:val="28"/>
        </w:rPr>
        <w:t>:</w:t>
      </w:r>
      <w:r w:rsidRPr="00766E73">
        <w:rPr>
          <w:sz w:val="28"/>
          <w:szCs w:val="28"/>
          <w:lang w:bidi="ru-RU"/>
        </w:rPr>
        <w:t xml:space="preserve"> </w:t>
      </w:r>
    </w:p>
    <w:p w:rsidR="00DF1A54" w:rsidRPr="00766E73" w:rsidRDefault="00DF1A54" w:rsidP="00446B8B">
      <w:pPr>
        <w:pStyle w:val="a6"/>
        <w:spacing w:before="0" w:beforeAutospacing="0" w:after="109" w:afterAutospacing="0"/>
        <w:ind w:firstLine="567"/>
        <w:contextualSpacing/>
        <w:jc w:val="both"/>
        <w:rPr>
          <w:sz w:val="28"/>
          <w:szCs w:val="28"/>
        </w:rPr>
      </w:pPr>
      <w:r w:rsidRPr="00766E73">
        <w:rPr>
          <w:sz w:val="28"/>
          <w:szCs w:val="28"/>
        </w:rPr>
        <w:t>а) в соответствии с положением об организации оказания медицинской помощи по видам медицинской помощи, которое утверждается Министерством здравоохранения Российской Федерации;</w:t>
      </w:r>
    </w:p>
    <w:p w:rsidR="00DF1A54" w:rsidRPr="00766E73" w:rsidRDefault="00DF1A54" w:rsidP="00446B8B">
      <w:pPr>
        <w:pStyle w:val="a6"/>
        <w:spacing w:before="0" w:beforeAutospacing="0" w:after="109" w:afterAutospacing="0"/>
        <w:ind w:firstLine="567"/>
        <w:contextualSpacing/>
        <w:jc w:val="both"/>
        <w:rPr>
          <w:sz w:val="28"/>
          <w:szCs w:val="28"/>
        </w:rPr>
      </w:pPr>
      <w:r w:rsidRPr="00766E73">
        <w:rPr>
          <w:sz w:val="28"/>
          <w:szCs w:val="28"/>
        </w:rPr>
        <w:t>б) в соответствии с порядками оказания медицинской помощи, утверждаемыми Министерством здравоохранения Российской Федерации, обязательными для исполнения на территории Российской Федерации всеми медицинскими организациями;</w:t>
      </w:r>
    </w:p>
    <w:p w:rsidR="00DF1A54" w:rsidRPr="00766E73" w:rsidRDefault="00DF1A54" w:rsidP="00446B8B">
      <w:pPr>
        <w:pStyle w:val="a6"/>
        <w:spacing w:before="0" w:beforeAutospacing="0" w:after="109" w:afterAutospacing="0"/>
        <w:ind w:firstLine="567"/>
        <w:contextualSpacing/>
        <w:jc w:val="both"/>
        <w:rPr>
          <w:sz w:val="28"/>
          <w:szCs w:val="28"/>
        </w:rPr>
      </w:pPr>
      <w:r w:rsidRPr="00766E73">
        <w:rPr>
          <w:sz w:val="28"/>
          <w:szCs w:val="28"/>
        </w:rPr>
        <w:t>в) на основе клинических рекомендаций;</w:t>
      </w:r>
    </w:p>
    <w:p w:rsidR="00DF1A54" w:rsidRPr="00766E73" w:rsidRDefault="00DF1A54" w:rsidP="00446B8B">
      <w:pPr>
        <w:pStyle w:val="a6"/>
        <w:spacing w:before="0" w:beforeAutospacing="0" w:after="109" w:afterAutospacing="0"/>
        <w:ind w:firstLine="567"/>
        <w:contextualSpacing/>
        <w:jc w:val="both"/>
        <w:rPr>
          <w:sz w:val="28"/>
          <w:szCs w:val="28"/>
        </w:rPr>
      </w:pPr>
      <w:r w:rsidRPr="00766E73">
        <w:rPr>
          <w:sz w:val="28"/>
          <w:szCs w:val="28"/>
        </w:rPr>
        <w:t>г) с учетом стандартов медицинской помощи, утверждаемых Министерством здравоохранения Российской Федерации.</w:t>
      </w:r>
    </w:p>
    <w:p w:rsidR="00B10E0E" w:rsidRPr="00766E73" w:rsidRDefault="00C73BB2" w:rsidP="0086688B">
      <w:pPr>
        <w:pStyle w:val="1"/>
        <w:numPr>
          <w:ilvl w:val="2"/>
          <w:numId w:val="1"/>
        </w:numPr>
        <w:tabs>
          <w:tab w:val="left" w:pos="1417"/>
        </w:tabs>
        <w:ind w:firstLine="760"/>
        <w:contextualSpacing/>
        <w:jc w:val="both"/>
      </w:pPr>
      <w:r w:rsidRPr="00766E73">
        <w:rPr>
          <w:color w:val="auto"/>
        </w:rPr>
        <w:t>Соблюдать врачебную тайну, в том числе конфиденциальность персональных данных, используемых в медицинских информационных системах</w:t>
      </w:r>
      <w:r w:rsidRPr="00766E73">
        <w:t>, в порядке, установленном действующим законодательством Российской Федерации.</w:t>
      </w:r>
    </w:p>
    <w:p w:rsidR="00B10E0E" w:rsidRPr="00766E73" w:rsidRDefault="00C73BB2" w:rsidP="0086688B">
      <w:pPr>
        <w:pStyle w:val="1"/>
        <w:numPr>
          <w:ilvl w:val="2"/>
          <w:numId w:val="1"/>
        </w:numPr>
        <w:tabs>
          <w:tab w:val="left" w:pos="1484"/>
        </w:tabs>
        <w:ind w:firstLine="760"/>
        <w:contextualSpacing/>
        <w:jc w:val="both"/>
      </w:pPr>
      <w:r w:rsidRPr="00766E73">
        <w:t xml:space="preserve">Предупредить Пациента (Законного представителя) о том, что при предоставлении ему платных медицинских услуг может возникнуть потребность </w:t>
      </w:r>
      <w:r w:rsidRPr="00766E73">
        <w:rPr>
          <w:color w:val="auto"/>
        </w:rPr>
        <w:t xml:space="preserve">предоставления ему на возмездной основе дополнительных медицинских услуг, не предусмотренных настоящим договором. </w:t>
      </w:r>
      <w:r w:rsidR="00DF1A54" w:rsidRPr="00766E73">
        <w:rPr>
          <w:color w:val="auto"/>
          <w:shd w:val="clear" w:color="auto" w:fill="FFFFFF"/>
        </w:rPr>
        <w:t xml:space="preserve">При оказании дополнительных медицинских услуг в рамках ранее заключенного договора оформляется дополнительное соглашение на данные услуги с указанием их стоимости. </w:t>
      </w:r>
      <w:r w:rsidRPr="00766E73">
        <w:rPr>
          <w:color w:val="auto"/>
        </w:rPr>
        <w:t xml:space="preserve">В таком случае принятие решения о проведении дополнительных платных медицинских услуг на </w:t>
      </w:r>
      <w:r w:rsidR="00DF1A54" w:rsidRPr="00766E73">
        <w:rPr>
          <w:color w:val="auto"/>
        </w:rPr>
        <w:t xml:space="preserve">основании дополнительного </w:t>
      </w:r>
      <w:r w:rsidR="00EF2EF0" w:rsidRPr="00766E73">
        <w:rPr>
          <w:color w:val="auto"/>
        </w:rPr>
        <w:t>соглашения</w:t>
      </w:r>
      <w:r w:rsidR="00DF1A54" w:rsidRPr="00766E73">
        <w:rPr>
          <w:color w:val="auto"/>
        </w:rPr>
        <w:t xml:space="preserve"> </w:t>
      </w:r>
      <w:r w:rsidRPr="00766E73">
        <w:rPr>
          <w:color w:val="auto"/>
        </w:rPr>
        <w:t xml:space="preserve"> остается за</w:t>
      </w:r>
      <w:r w:rsidRPr="00766E73">
        <w:t xml:space="preserve"> Пациентом (Законным представителем), равно как и ответственность за эффективность первоначальных платных медицинских услуг, достигнутых (не достигнутых) без необходимых дополнительных услуг.</w:t>
      </w:r>
    </w:p>
    <w:p w:rsidR="00B10E0E" w:rsidRPr="00766E73" w:rsidRDefault="00C73BB2" w:rsidP="0086688B">
      <w:pPr>
        <w:pStyle w:val="1"/>
        <w:numPr>
          <w:ilvl w:val="2"/>
          <w:numId w:val="1"/>
        </w:numPr>
        <w:tabs>
          <w:tab w:val="left" w:pos="1501"/>
        </w:tabs>
        <w:ind w:firstLine="720"/>
        <w:contextualSpacing/>
        <w:jc w:val="both"/>
        <w:rPr>
          <w:color w:val="auto"/>
        </w:rPr>
      </w:pPr>
      <w:r w:rsidRPr="00766E73">
        <w:t xml:space="preserve">Оказывать медицинские услуги без взимания платы в случае, если при предоставлении платных медицинских услуг потребуется предоставление дополнительных медицинских услуг по экстренным </w:t>
      </w:r>
      <w:r w:rsidRPr="00766E73">
        <w:rPr>
          <w:color w:val="auto"/>
        </w:rPr>
        <w:t xml:space="preserve">показаниям для устранения угрозы жизни Пациента при внезапных острых заболеваниях, состояниях, обострениях хронических заболеваний, в соответствии с требованиями Федерального закона «Об основах охраны здоровья граждан в Российской Федерации» от 21.11.2011 </w:t>
      </w:r>
      <w:r w:rsidRPr="00766E73">
        <w:rPr>
          <w:color w:val="auto"/>
          <w:lang w:val="en-US" w:eastAsia="en-US" w:bidi="en-US"/>
        </w:rPr>
        <w:t>N</w:t>
      </w:r>
      <w:r w:rsidRPr="00766E73">
        <w:rPr>
          <w:color w:val="auto"/>
          <w:lang w:eastAsia="en-US" w:bidi="en-US"/>
        </w:rPr>
        <w:t xml:space="preserve"> </w:t>
      </w:r>
      <w:r w:rsidRPr="00766E73">
        <w:rPr>
          <w:color w:val="auto"/>
        </w:rPr>
        <w:t xml:space="preserve">323-ФЗ и «Правилами предоставления медицинскими организациями платных медицинских услуг», утвержденных Постановлением Правительства РФ от </w:t>
      </w:r>
      <w:proofErr w:type="spellStart"/>
      <w:r w:rsidR="00645669" w:rsidRPr="00766E73">
        <w:rPr>
          <w:color w:val="auto"/>
        </w:rPr>
        <w:t>от</w:t>
      </w:r>
      <w:proofErr w:type="spellEnd"/>
      <w:r w:rsidR="00645669" w:rsidRPr="00766E73">
        <w:rPr>
          <w:color w:val="auto"/>
        </w:rPr>
        <w:t xml:space="preserve"> 11 мая 2023 года № 736</w:t>
      </w:r>
      <w:r w:rsidRPr="00766E73">
        <w:rPr>
          <w:color w:val="auto"/>
        </w:rPr>
        <w:t>.</w:t>
      </w:r>
      <w:r w:rsidR="00B62484" w:rsidRPr="00766E73">
        <w:rPr>
          <w:color w:val="auto"/>
        </w:rPr>
        <w:t xml:space="preserve"> </w:t>
      </w:r>
      <w:r w:rsidR="00B62484" w:rsidRPr="00766E73">
        <w:rPr>
          <w:color w:val="auto"/>
          <w:shd w:val="clear" w:color="auto" w:fill="FFFFFF"/>
        </w:rPr>
        <w:t>При предоставлении платных медицинских услуг расходы, связанные с оказанием гражданам медицинской помощи в экстренной форме, возмещаются медицинским организациям в порядке и размерах, которые установлены органами государственной власти субъектов Российской Федерации в рамках территориальных программ в соответствии с </w:t>
      </w:r>
      <w:hyperlink r:id="rId8" w:history="1">
        <w:r w:rsidR="00B62484" w:rsidRPr="00766E73">
          <w:rPr>
            <w:rStyle w:val="a7"/>
            <w:color w:val="auto"/>
            <w:u w:val="none"/>
            <w:shd w:val="clear" w:color="auto" w:fill="FFFFFF"/>
          </w:rPr>
          <w:t>пунктом 10 части 2 статьи 81 Федерального закона «Об основах охраны здоровья граждан в Российской Федерации»</w:t>
        </w:r>
      </w:hyperlink>
      <w:r w:rsidR="00B62484" w:rsidRPr="00766E73">
        <w:rPr>
          <w:color w:val="auto"/>
          <w:shd w:val="clear" w:color="auto" w:fill="FFFFFF"/>
        </w:rPr>
        <w:t>.</w:t>
      </w:r>
    </w:p>
    <w:p w:rsidR="00B10E0E" w:rsidRPr="00766E73" w:rsidRDefault="00C73BB2" w:rsidP="0086688B">
      <w:pPr>
        <w:pStyle w:val="1"/>
        <w:numPr>
          <w:ilvl w:val="2"/>
          <w:numId w:val="1"/>
        </w:numPr>
        <w:tabs>
          <w:tab w:val="left" w:pos="1501"/>
        </w:tabs>
        <w:ind w:firstLine="720"/>
        <w:contextualSpacing/>
        <w:jc w:val="both"/>
        <w:rPr>
          <w:color w:val="auto"/>
        </w:rPr>
      </w:pPr>
      <w:r w:rsidRPr="00766E73">
        <w:rPr>
          <w:color w:val="auto"/>
        </w:rPr>
        <w:t>Обеспечивать применение разрешенных к применению в Российской Федерации лекарственных препаратов, питания, медицинских изделий, дезинфекционных средств, расходных материалов, изделий медицинского назначения, медицинского оборудования.</w:t>
      </w:r>
    </w:p>
    <w:p w:rsidR="00B10E0E" w:rsidRPr="00766E73" w:rsidRDefault="00C73BB2" w:rsidP="0086688B">
      <w:pPr>
        <w:pStyle w:val="1"/>
        <w:numPr>
          <w:ilvl w:val="2"/>
          <w:numId w:val="1"/>
        </w:numPr>
        <w:tabs>
          <w:tab w:val="left" w:pos="1501"/>
        </w:tabs>
        <w:ind w:firstLine="720"/>
        <w:contextualSpacing/>
        <w:jc w:val="both"/>
      </w:pPr>
      <w:r w:rsidRPr="00766E73">
        <w:t>Своевременно и качественно оказывать Пациенту медицинские услуги в соответствии с условиями настоящего договора, предоставлять Пациенту (Законному представителю) достоверную информацию об оказываемой медицинской помощи, разъяснения и рекомендации о необходимости и способах лечения.</w:t>
      </w:r>
    </w:p>
    <w:p w:rsidR="00B10E0E" w:rsidRPr="00766E73" w:rsidRDefault="00C73BB2" w:rsidP="0086688B">
      <w:pPr>
        <w:pStyle w:val="1"/>
        <w:numPr>
          <w:ilvl w:val="2"/>
          <w:numId w:val="1"/>
        </w:numPr>
        <w:tabs>
          <w:tab w:val="left" w:pos="1501"/>
        </w:tabs>
        <w:ind w:firstLine="720"/>
        <w:contextualSpacing/>
        <w:jc w:val="both"/>
      </w:pPr>
      <w:r w:rsidRPr="00766E73">
        <w:t>Обеспечить Пациента (Законного представителя) в установленном порядке информацией, включающей в себя сведения о перечне платных медицинских услуг и их стоимости, порядке их оплаты, месте, порядке и условиях оказания услуг, сведениями о медицинских работниках (их квалификации, уровне образования), режиме работы (графике) медицинских работников, участвующих в предоставлении платных медицинских услуг.</w:t>
      </w:r>
    </w:p>
    <w:p w:rsidR="00B10E0E" w:rsidRPr="00766E73" w:rsidRDefault="00C73BB2" w:rsidP="0086688B">
      <w:pPr>
        <w:pStyle w:val="1"/>
        <w:numPr>
          <w:ilvl w:val="2"/>
          <w:numId w:val="1"/>
        </w:numPr>
        <w:tabs>
          <w:tab w:val="left" w:pos="1501"/>
        </w:tabs>
        <w:ind w:firstLine="720"/>
        <w:contextualSpacing/>
        <w:jc w:val="both"/>
      </w:pPr>
      <w:r w:rsidRPr="00766E73">
        <w:t>Вести медицинскую документацию в установленном порядке и обеспечить Пациенту (Законному представителю) непосредственное ознакомление по его требованию с медицинской документацией, отражающей состояние его здоровья (включая сведения о результатах обследования, диагнозе, методах лечения, связанном с ним риске, возможных вариантах и последствиях медицинского вмешательства, ожидаемых результатах лечения, используемых лекарственных препаратах и медицинских изделиях и т.п.) и выдать копии этих документов.</w:t>
      </w:r>
    </w:p>
    <w:p w:rsidR="00B10E0E" w:rsidRPr="00766E73" w:rsidRDefault="00C73BB2" w:rsidP="0086688B">
      <w:pPr>
        <w:pStyle w:val="11"/>
        <w:keepNext/>
        <w:keepLines/>
        <w:numPr>
          <w:ilvl w:val="1"/>
          <w:numId w:val="1"/>
        </w:numPr>
        <w:tabs>
          <w:tab w:val="left" w:pos="1263"/>
        </w:tabs>
        <w:spacing w:after="0"/>
        <w:ind w:firstLine="720"/>
        <w:contextualSpacing/>
        <w:jc w:val="both"/>
      </w:pPr>
      <w:bookmarkStart w:id="2" w:name="bookmark5"/>
      <w:r w:rsidRPr="00766E73">
        <w:t>Исполнитель имеет право:</w:t>
      </w:r>
      <w:bookmarkEnd w:id="2"/>
    </w:p>
    <w:p w:rsidR="00B10E0E" w:rsidRPr="00766E73" w:rsidRDefault="00C73BB2" w:rsidP="0086688B">
      <w:pPr>
        <w:pStyle w:val="1"/>
        <w:numPr>
          <w:ilvl w:val="2"/>
          <w:numId w:val="1"/>
        </w:numPr>
        <w:tabs>
          <w:tab w:val="left" w:pos="1501"/>
        </w:tabs>
        <w:ind w:firstLine="720"/>
        <w:contextualSpacing/>
        <w:jc w:val="both"/>
      </w:pPr>
      <w:r w:rsidRPr="00766E73">
        <w:t>Оказывать платные медицинские услуги в полном объеме стандарта медицинской помощи, утвержденного Министерством здравоохранения Российской Федерации, либо по просьбе Пациента (Законного представителя)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B10E0E" w:rsidRPr="00766E73" w:rsidRDefault="00C73BB2" w:rsidP="0086688B">
      <w:pPr>
        <w:pStyle w:val="1"/>
        <w:numPr>
          <w:ilvl w:val="2"/>
          <w:numId w:val="1"/>
        </w:numPr>
        <w:tabs>
          <w:tab w:val="left" w:pos="1677"/>
        </w:tabs>
        <w:ind w:left="160" w:firstLine="700"/>
        <w:contextualSpacing/>
        <w:jc w:val="both"/>
      </w:pPr>
      <w:r w:rsidRPr="00766E73">
        <w:t>Требовать от Пациента (Законного представителя) предоставления всей информации, необходимой для качественного и полного оказания ему платных медицинских услуг.</w:t>
      </w:r>
    </w:p>
    <w:p w:rsidR="00B10E0E" w:rsidRPr="00766E73" w:rsidRDefault="00C73BB2" w:rsidP="0086688B">
      <w:pPr>
        <w:pStyle w:val="1"/>
        <w:numPr>
          <w:ilvl w:val="2"/>
          <w:numId w:val="1"/>
        </w:numPr>
        <w:tabs>
          <w:tab w:val="left" w:pos="1680"/>
        </w:tabs>
        <w:ind w:left="160" w:firstLine="700"/>
        <w:contextualSpacing/>
        <w:jc w:val="both"/>
      </w:pPr>
      <w:r w:rsidRPr="00766E73">
        <w:t>Требовать от Пациента (Законного представителя) бережного отношения к имуществу Исполнителя и соблюдения им Правил внутреннего распорядка Исполнителя.</w:t>
      </w:r>
    </w:p>
    <w:p w:rsidR="00B10E0E" w:rsidRPr="00766E73" w:rsidRDefault="00C73BB2" w:rsidP="0086688B">
      <w:pPr>
        <w:pStyle w:val="1"/>
        <w:numPr>
          <w:ilvl w:val="2"/>
          <w:numId w:val="1"/>
        </w:numPr>
        <w:tabs>
          <w:tab w:val="left" w:pos="1677"/>
        </w:tabs>
        <w:ind w:left="160" w:firstLine="700"/>
        <w:contextualSpacing/>
        <w:jc w:val="both"/>
      </w:pPr>
      <w:r w:rsidRPr="00766E73">
        <w:t>Отказать в предоставлении платных медицинских услуг при выявлении противопоказаний у Пациента.</w:t>
      </w:r>
    </w:p>
    <w:p w:rsidR="00B10E0E" w:rsidRPr="00766E73" w:rsidRDefault="00C73BB2" w:rsidP="0086688B">
      <w:pPr>
        <w:pStyle w:val="1"/>
        <w:numPr>
          <w:ilvl w:val="2"/>
          <w:numId w:val="1"/>
        </w:numPr>
        <w:tabs>
          <w:tab w:val="left" w:pos="1677"/>
        </w:tabs>
        <w:ind w:left="160" w:firstLine="700"/>
        <w:contextualSpacing/>
        <w:jc w:val="both"/>
      </w:pPr>
      <w:r w:rsidRPr="00766E73">
        <w:t>Отказать пациента в оказании медицинской помощи в случае нарушения им условия п. 2.3 настоящего Договора.</w:t>
      </w:r>
    </w:p>
    <w:p w:rsidR="00B10E0E" w:rsidRPr="00766E73" w:rsidRDefault="00C73BB2" w:rsidP="0086688B">
      <w:pPr>
        <w:pStyle w:val="1"/>
        <w:numPr>
          <w:ilvl w:val="2"/>
          <w:numId w:val="1"/>
        </w:numPr>
        <w:tabs>
          <w:tab w:val="left" w:pos="1677"/>
        </w:tabs>
        <w:ind w:left="160" w:firstLine="700"/>
        <w:contextualSpacing/>
        <w:jc w:val="both"/>
      </w:pPr>
      <w:r w:rsidRPr="00766E73">
        <w:t>Отказать в оказании платных медицинских услуг Пациенту, находящемуся в состоянии алкогольного или наркотического опьянения.</w:t>
      </w:r>
    </w:p>
    <w:p w:rsidR="00B10E0E" w:rsidRPr="00766E73" w:rsidRDefault="00C73BB2" w:rsidP="0086688B">
      <w:pPr>
        <w:pStyle w:val="11"/>
        <w:keepNext/>
        <w:keepLines/>
        <w:numPr>
          <w:ilvl w:val="1"/>
          <w:numId w:val="1"/>
        </w:numPr>
        <w:tabs>
          <w:tab w:val="left" w:pos="1403"/>
        </w:tabs>
        <w:spacing w:after="0"/>
        <w:ind w:firstLine="800"/>
        <w:contextualSpacing/>
        <w:jc w:val="both"/>
      </w:pPr>
      <w:bookmarkStart w:id="3" w:name="bookmark7"/>
      <w:r w:rsidRPr="00766E73">
        <w:t>Пациент (Законный представитель) обязуется:</w:t>
      </w:r>
      <w:bookmarkEnd w:id="3"/>
    </w:p>
    <w:p w:rsidR="00B10E0E" w:rsidRPr="00766E73" w:rsidRDefault="00C73BB2" w:rsidP="0086688B">
      <w:pPr>
        <w:pStyle w:val="1"/>
        <w:numPr>
          <w:ilvl w:val="2"/>
          <w:numId w:val="1"/>
        </w:numPr>
        <w:tabs>
          <w:tab w:val="left" w:pos="1677"/>
        </w:tabs>
        <w:ind w:left="160" w:firstLine="700"/>
        <w:contextualSpacing/>
        <w:jc w:val="both"/>
      </w:pPr>
      <w:r w:rsidRPr="00766E73">
        <w:t>Своевременно и в полном объеме оплачивать предоставленные Исполнителем услуги в соответствии с условиями настоящего договора.</w:t>
      </w:r>
    </w:p>
    <w:p w:rsidR="00B10E0E" w:rsidRPr="00766E73" w:rsidRDefault="00C73BB2" w:rsidP="0086688B">
      <w:pPr>
        <w:pStyle w:val="1"/>
        <w:numPr>
          <w:ilvl w:val="2"/>
          <w:numId w:val="1"/>
        </w:numPr>
        <w:tabs>
          <w:tab w:val="left" w:pos="1677"/>
        </w:tabs>
        <w:ind w:left="160" w:firstLine="700"/>
        <w:contextualSpacing/>
        <w:jc w:val="both"/>
      </w:pPr>
      <w:r w:rsidRPr="00766E73">
        <w:t>Ознакомиться с условиями оказания услуг и порядком работы Исполнителя.</w:t>
      </w:r>
    </w:p>
    <w:p w:rsidR="00B10E0E" w:rsidRPr="00766E73" w:rsidRDefault="00C73BB2" w:rsidP="0086688B">
      <w:pPr>
        <w:pStyle w:val="1"/>
        <w:numPr>
          <w:ilvl w:val="2"/>
          <w:numId w:val="1"/>
        </w:numPr>
        <w:tabs>
          <w:tab w:val="left" w:pos="1677"/>
        </w:tabs>
        <w:ind w:left="160" w:firstLine="700"/>
        <w:contextualSpacing/>
        <w:jc w:val="both"/>
        <w:rPr>
          <w:color w:val="auto"/>
        </w:rPr>
      </w:pPr>
      <w:r w:rsidRPr="00766E73">
        <w:rPr>
          <w:color w:val="auto"/>
        </w:rPr>
        <w:t>Предоставить все необходимые сведения (жалобы, хронические заболевания, аллергия на препараты, перенесенные заболевания) для успешной реализации оказания медицинских услуг.</w:t>
      </w:r>
    </w:p>
    <w:p w:rsidR="00B10E0E" w:rsidRPr="00766E73" w:rsidRDefault="00C73BB2" w:rsidP="0086688B">
      <w:pPr>
        <w:pStyle w:val="1"/>
        <w:numPr>
          <w:ilvl w:val="2"/>
          <w:numId w:val="1"/>
        </w:numPr>
        <w:tabs>
          <w:tab w:val="left" w:pos="2329"/>
        </w:tabs>
        <w:ind w:left="160" w:firstLine="700"/>
        <w:contextualSpacing/>
        <w:jc w:val="both"/>
        <w:rPr>
          <w:color w:val="auto"/>
        </w:rPr>
      </w:pPr>
      <w:r w:rsidRPr="00766E73">
        <w:rPr>
          <w:color w:val="auto"/>
        </w:rPr>
        <w:t>Выполнять все назначения и рекомендации врача.</w:t>
      </w:r>
    </w:p>
    <w:p w:rsidR="00B10E0E" w:rsidRPr="00766E73" w:rsidRDefault="00C73BB2" w:rsidP="0086688B">
      <w:pPr>
        <w:pStyle w:val="1"/>
        <w:numPr>
          <w:ilvl w:val="2"/>
          <w:numId w:val="1"/>
        </w:numPr>
        <w:tabs>
          <w:tab w:val="left" w:pos="1677"/>
        </w:tabs>
        <w:ind w:left="160" w:firstLine="700"/>
        <w:contextualSpacing/>
        <w:jc w:val="both"/>
        <w:rPr>
          <w:color w:val="auto"/>
        </w:rPr>
      </w:pPr>
      <w:r w:rsidRPr="00766E73">
        <w:rPr>
          <w:color w:val="auto"/>
        </w:rPr>
        <w:t>Соблюдать правила поведения и техники безопасности, утвержденные Исполнителем.</w:t>
      </w:r>
    </w:p>
    <w:p w:rsidR="00EF2EF0" w:rsidRPr="00766E73" w:rsidRDefault="008C03C6" w:rsidP="0086688B">
      <w:pPr>
        <w:pStyle w:val="1"/>
        <w:numPr>
          <w:ilvl w:val="2"/>
          <w:numId w:val="1"/>
        </w:numPr>
        <w:tabs>
          <w:tab w:val="left" w:pos="1677"/>
        </w:tabs>
        <w:ind w:left="160" w:firstLine="700"/>
        <w:contextualSpacing/>
        <w:jc w:val="both"/>
        <w:rPr>
          <w:color w:val="auto"/>
        </w:rPr>
      </w:pPr>
      <w:r w:rsidRPr="00766E73">
        <w:rPr>
          <w:color w:val="auto"/>
          <w:shd w:val="clear" w:color="auto" w:fill="FFFFFF"/>
        </w:rPr>
        <w:t>Пациент</w:t>
      </w:r>
      <w:r w:rsidR="00EF2EF0" w:rsidRPr="00766E73">
        <w:rPr>
          <w:color w:val="auto"/>
          <w:shd w:val="clear" w:color="auto" w:fill="FFFFFF"/>
        </w:rPr>
        <w:t>, находящи</w:t>
      </w:r>
      <w:r w:rsidRPr="00766E73">
        <w:rPr>
          <w:color w:val="auto"/>
          <w:shd w:val="clear" w:color="auto" w:fill="FFFFFF"/>
        </w:rPr>
        <w:t>й</w:t>
      </w:r>
      <w:r w:rsidR="00EF2EF0" w:rsidRPr="00766E73">
        <w:rPr>
          <w:color w:val="auto"/>
          <w:shd w:val="clear" w:color="auto" w:fill="FFFFFF"/>
        </w:rPr>
        <w:t>ся на лечении, в соответствии с </w:t>
      </w:r>
      <w:hyperlink r:id="rId9" w:anchor="/document/12191967/paragraph/1/doclist/1782/showentries/0/highlight/%D0%BF%D0%BE%D0%BB%D0%BE%D0%B6%D0%B5%D0%BD%D0%B8%D0%B5%20%D0%BE%D0%B1%20%D0%BE%D1%80%D0%B3%D0%B0%D0%BD%D0%B8%D0%B7%D0%B0%D1%86%D0%B8%D0%B8%20%D0%BE%D0%BA%D0%B0%D0%B7%D0%B0%D0%BD%D0%B8%D1%" w:history="1">
        <w:r w:rsidR="00EF2EF0" w:rsidRPr="00766E73">
          <w:rPr>
            <w:rStyle w:val="a7"/>
            <w:color w:val="auto"/>
            <w:u w:val="none"/>
            <w:shd w:val="clear" w:color="auto" w:fill="FFFFFF"/>
          </w:rPr>
          <w:t>Федеральным законом «Об основах охраны здоровья граждан в Российской Федерации»</w:t>
        </w:r>
      </w:hyperlink>
      <w:r w:rsidR="00EF2EF0" w:rsidRPr="00766E73">
        <w:rPr>
          <w:color w:val="auto"/>
          <w:shd w:val="clear" w:color="auto" w:fill="FFFFFF"/>
        </w:rPr>
        <w:t> обязан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B10E0E" w:rsidRPr="00766E73" w:rsidRDefault="00C73BB2" w:rsidP="00A63AE5">
      <w:pPr>
        <w:pStyle w:val="11"/>
        <w:keepNext/>
        <w:keepLines/>
        <w:numPr>
          <w:ilvl w:val="1"/>
          <w:numId w:val="1"/>
        </w:numPr>
        <w:tabs>
          <w:tab w:val="left" w:pos="1403"/>
        </w:tabs>
        <w:spacing w:after="0"/>
        <w:ind w:firstLine="851"/>
        <w:contextualSpacing/>
        <w:jc w:val="both"/>
        <w:rPr>
          <w:color w:val="auto"/>
        </w:rPr>
      </w:pPr>
      <w:bookmarkStart w:id="4" w:name="bookmark9"/>
      <w:r w:rsidRPr="00766E73">
        <w:rPr>
          <w:color w:val="auto"/>
        </w:rPr>
        <w:t>Пациент (Законный представитель) имеет право:</w:t>
      </w:r>
      <w:bookmarkEnd w:id="4"/>
    </w:p>
    <w:p w:rsidR="00B10E0E" w:rsidRPr="00766E73" w:rsidRDefault="00C73BB2" w:rsidP="0086688B">
      <w:pPr>
        <w:pStyle w:val="1"/>
        <w:numPr>
          <w:ilvl w:val="2"/>
          <w:numId w:val="1"/>
        </w:numPr>
        <w:tabs>
          <w:tab w:val="left" w:pos="1677"/>
        </w:tabs>
        <w:ind w:left="160" w:firstLine="700"/>
        <w:contextualSpacing/>
        <w:jc w:val="both"/>
      </w:pPr>
      <w:r w:rsidRPr="00766E73">
        <w:rPr>
          <w:color w:val="auto"/>
        </w:rPr>
        <w:t>Требовать</w:t>
      </w:r>
      <w:r w:rsidRPr="00766E73">
        <w:t xml:space="preserve"> получения информации об услугах Исполнителя в полном объеме, а также требовать их качества.</w:t>
      </w:r>
    </w:p>
    <w:p w:rsidR="00B10E0E" w:rsidRPr="00766E73" w:rsidRDefault="00C73BB2" w:rsidP="0086688B">
      <w:pPr>
        <w:pStyle w:val="1"/>
        <w:numPr>
          <w:ilvl w:val="2"/>
          <w:numId w:val="1"/>
        </w:numPr>
        <w:tabs>
          <w:tab w:val="left" w:pos="1685"/>
        </w:tabs>
        <w:ind w:left="160" w:firstLine="700"/>
        <w:contextualSpacing/>
        <w:jc w:val="both"/>
      </w:pPr>
      <w:r w:rsidRPr="00766E73">
        <w:t>Требовать от Исполнителя выполнения обязательств, взятых на себя согласно настоящему договору.</w:t>
      </w:r>
    </w:p>
    <w:p w:rsidR="00B10E0E" w:rsidRDefault="00C73BB2" w:rsidP="0086688B">
      <w:pPr>
        <w:pStyle w:val="1"/>
        <w:numPr>
          <w:ilvl w:val="2"/>
          <w:numId w:val="1"/>
        </w:numPr>
        <w:tabs>
          <w:tab w:val="left" w:pos="1677"/>
        </w:tabs>
        <w:ind w:left="160" w:firstLine="700"/>
        <w:contextualSpacing/>
        <w:jc w:val="both"/>
      </w:pPr>
      <w:r w:rsidRPr="00766E73">
        <w:t>Не оплачивать медицинскую помощь, если она была оказана Исполнителем в период прекращения действия лицензии на медицинскую деятельность.</w:t>
      </w:r>
    </w:p>
    <w:p w:rsidR="00A63AE5" w:rsidRPr="00501E68" w:rsidRDefault="00A63AE5" w:rsidP="00A63AE5">
      <w:pPr>
        <w:pStyle w:val="1"/>
        <w:tabs>
          <w:tab w:val="left" w:pos="1877"/>
        </w:tabs>
        <w:ind w:firstLine="993"/>
        <w:contextualSpacing/>
        <w:jc w:val="both"/>
        <w:rPr>
          <w:color w:val="auto"/>
        </w:rPr>
      </w:pPr>
      <w:r>
        <w:t xml:space="preserve">2.5  </w:t>
      </w:r>
      <w:r w:rsidRPr="00A63AE5">
        <w:rPr>
          <w:b/>
        </w:rPr>
        <w:t xml:space="preserve">Для получения медицинских документов (их копий) или выписок из них </w:t>
      </w:r>
      <w:r w:rsidRPr="00A63AE5">
        <w:t>Пациент</w:t>
      </w:r>
      <w:r w:rsidRPr="00A63AE5">
        <w:rPr>
          <w:b/>
        </w:rPr>
        <w:t xml:space="preserve"> (</w:t>
      </w:r>
      <w:r w:rsidRPr="0079049A">
        <w:t>Законный представитель) представляет запрос о предоставлении медицинских документов (их копий) и выписок из них на бумажном носителе (</w:t>
      </w:r>
      <w:r w:rsidRPr="00501E68">
        <w:rPr>
          <w:color w:val="auto"/>
        </w:rPr>
        <w:t xml:space="preserve">при личном обращении или по почте) либо запрос, сформированный в форме электронного документа, Пациент (Законный представитель), в случае если пациентом является несовершеннолетний, не достигший возраста, установленного </w:t>
      </w:r>
      <w:hyperlink r:id="rId10" w:history="1">
        <w:r w:rsidRPr="00501E68">
          <w:rPr>
            <w:color w:val="auto"/>
          </w:rPr>
          <w:t>частью 2 статьи 54</w:t>
        </w:r>
      </w:hyperlink>
      <w:r w:rsidRPr="00501E68">
        <w:rPr>
          <w:color w:val="auto"/>
        </w:rPr>
        <w:t xml:space="preserve"> Федерального закона от 21 ноября 2011 г. N 323-ФЗ "Об основах охраны здоровья граждан в Российской Федерации", либо гражданин, признанный в установленном законом порядке недееспособным, с использованием усиленной квалифицированной электронной подписи или простой электронной подписи посредством применения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единой системы идентификации и аутентификации, федеральных государственных информационных систем в сфере здравоохранения,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 иных информационных систем, предназначенных для сбора, хранения, обработки и предоставления информации, касающейся деятельности медицинских организаций и предоставляемых ими услуг, который составляется в свободной форме (Приказ Министерства здравоохранения РФ от 31 июля 2020 г. N 789н</w:t>
      </w:r>
      <w:r>
        <w:rPr>
          <w:color w:val="auto"/>
        </w:rPr>
        <w:t>)</w:t>
      </w:r>
      <w:r w:rsidRPr="00501E68">
        <w:rPr>
          <w:color w:val="auto"/>
        </w:rPr>
        <w:t>.</w:t>
      </w:r>
    </w:p>
    <w:p w:rsidR="00A63AE5" w:rsidRPr="00766E73" w:rsidRDefault="00A63AE5" w:rsidP="00A63AE5">
      <w:pPr>
        <w:pStyle w:val="1"/>
        <w:tabs>
          <w:tab w:val="left" w:pos="1677"/>
        </w:tabs>
        <w:ind w:left="860" w:firstLine="0"/>
        <w:contextualSpacing/>
        <w:jc w:val="both"/>
      </w:pPr>
    </w:p>
    <w:p w:rsidR="00B10E0E" w:rsidRPr="00766E73" w:rsidRDefault="00C73BB2" w:rsidP="0086688B">
      <w:pPr>
        <w:pStyle w:val="11"/>
        <w:keepNext/>
        <w:keepLines/>
        <w:numPr>
          <w:ilvl w:val="0"/>
          <w:numId w:val="1"/>
        </w:numPr>
        <w:tabs>
          <w:tab w:val="left" w:pos="397"/>
        </w:tabs>
        <w:spacing w:after="280"/>
        <w:contextualSpacing/>
      </w:pPr>
      <w:bookmarkStart w:id="5" w:name="bookmark11"/>
      <w:r w:rsidRPr="00766E73">
        <w:t>Порядок расчетов</w:t>
      </w:r>
      <w:bookmarkEnd w:id="5"/>
    </w:p>
    <w:p w:rsidR="00B10E0E" w:rsidRPr="00766E73" w:rsidRDefault="00C73BB2" w:rsidP="0086688B">
      <w:pPr>
        <w:pStyle w:val="1"/>
        <w:numPr>
          <w:ilvl w:val="1"/>
          <w:numId w:val="1"/>
        </w:numPr>
        <w:tabs>
          <w:tab w:val="left" w:pos="1435"/>
        </w:tabs>
        <w:spacing w:line="252" w:lineRule="auto"/>
        <w:ind w:left="160" w:firstLine="700"/>
        <w:contextualSpacing/>
        <w:jc w:val="both"/>
      </w:pPr>
      <w:r w:rsidRPr="00766E73">
        <w:t>На момент подписания оговора стоимость медицинских услуг, оказываемых Пациенту (Законному представителю) определяется в соответствии с Прейскурантом цен Исполнителя.</w:t>
      </w:r>
    </w:p>
    <w:p w:rsidR="00B10E0E" w:rsidRPr="00766E73" w:rsidRDefault="00C73BB2" w:rsidP="0086688B">
      <w:pPr>
        <w:pStyle w:val="1"/>
        <w:numPr>
          <w:ilvl w:val="1"/>
          <w:numId w:val="1"/>
        </w:numPr>
        <w:tabs>
          <w:tab w:val="left" w:pos="1454"/>
        </w:tabs>
        <w:ind w:left="160" w:firstLine="700"/>
        <w:contextualSpacing/>
        <w:jc w:val="both"/>
      </w:pPr>
      <w:r w:rsidRPr="00766E73">
        <w:t>Оплата услуг, не оговоренных в настоящем договоре, но фактически оказанных Исполнителем по медицинским показаниям, производится по согласованию Сторон.</w:t>
      </w:r>
    </w:p>
    <w:p w:rsidR="00B10E0E" w:rsidRPr="00766E73" w:rsidRDefault="00C73BB2" w:rsidP="0086688B">
      <w:pPr>
        <w:pStyle w:val="1"/>
        <w:numPr>
          <w:ilvl w:val="1"/>
          <w:numId w:val="1"/>
        </w:numPr>
        <w:tabs>
          <w:tab w:val="left" w:pos="1462"/>
        </w:tabs>
        <w:ind w:firstLine="860"/>
        <w:contextualSpacing/>
        <w:jc w:val="both"/>
      </w:pPr>
      <w:r w:rsidRPr="00766E73">
        <w:t>Расчеты производятся в форме предоплаты в размере 100% стоимости медицинских услуг путем внесения наличных средств в кассу Исполнителя в российских рублях.</w:t>
      </w:r>
    </w:p>
    <w:p w:rsidR="00B10E0E" w:rsidRPr="00766E73" w:rsidRDefault="00C73BB2" w:rsidP="0086688B">
      <w:pPr>
        <w:pStyle w:val="1"/>
        <w:numPr>
          <w:ilvl w:val="1"/>
          <w:numId w:val="1"/>
        </w:numPr>
        <w:tabs>
          <w:tab w:val="left" w:pos="1459"/>
        </w:tabs>
        <w:spacing w:after="260"/>
        <w:ind w:left="160" w:firstLine="700"/>
        <w:contextualSpacing/>
        <w:jc w:val="both"/>
      </w:pPr>
      <w:r w:rsidRPr="00766E73">
        <w:t>По требованию Пациента (Законного представителя) сотрудником бухгалтерии Исполнителя предоставляется справка установленного образца об оплате медицинских услуг для предъявления в налоговые органы Российской Федерации.</w:t>
      </w:r>
    </w:p>
    <w:p w:rsidR="00B10E0E" w:rsidRPr="00766E73" w:rsidRDefault="00C73BB2" w:rsidP="0086688B">
      <w:pPr>
        <w:pStyle w:val="11"/>
        <w:keepNext/>
        <w:keepLines/>
        <w:numPr>
          <w:ilvl w:val="0"/>
          <w:numId w:val="1"/>
        </w:numPr>
        <w:tabs>
          <w:tab w:val="left" w:pos="397"/>
        </w:tabs>
        <w:contextualSpacing/>
      </w:pPr>
      <w:bookmarkStart w:id="6" w:name="bookmark13"/>
      <w:r w:rsidRPr="00766E73">
        <w:t>Порядок разрешения споров и ответственность сторон</w:t>
      </w:r>
      <w:bookmarkEnd w:id="6"/>
    </w:p>
    <w:p w:rsidR="00B10E0E" w:rsidRPr="00766E73" w:rsidRDefault="00C73BB2" w:rsidP="0086688B">
      <w:pPr>
        <w:pStyle w:val="1"/>
        <w:numPr>
          <w:ilvl w:val="1"/>
          <w:numId w:val="1"/>
        </w:numPr>
        <w:tabs>
          <w:tab w:val="left" w:pos="1468"/>
        </w:tabs>
        <w:ind w:firstLine="740"/>
        <w:contextualSpacing/>
        <w:jc w:val="both"/>
      </w:pPr>
      <w:r w:rsidRPr="00766E73">
        <w:t>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w:t>
      </w:r>
    </w:p>
    <w:p w:rsidR="00B10E0E" w:rsidRPr="00766E73" w:rsidRDefault="00C73BB2" w:rsidP="0086688B">
      <w:pPr>
        <w:pStyle w:val="1"/>
        <w:numPr>
          <w:ilvl w:val="1"/>
          <w:numId w:val="1"/>
        </w:numPr>
        <w:tabs>
          <w:tab w:val="left" w:pos="1468"/>
        </w:tabs>
        <w:ind w:firstLine="740"/>
        <w:contextualSpacing/>
        <w:jc w:val="both"/>
      </w:pPr>
      <w:r w:rsidRPr="00766E73">
        <w:t>Все споры и разногласия, которые могут возникнуть между сторонами, будут по возможности разрешаться путем переговоров между ними.</w:t>
      </w:r>
    </w:p>
    <w:p w:rsidR="00B10E0E" w:rsidRPr="00766E73" w:rsidRDefault="00C73BB2" w:rsidP="0086688B">
      <w:pPr>
        <w:pStyle w:val="1"/>
        <w:numPr>
          <w:ilvl w:val="1"/>
          <w:numId w:val="1"/>
        </w:numPr>
        <w:tabs>
          <w:tab w:val="left" w:pos="1468"/>
        </w:tabs>
        <w:ind w:firstLine="740"/>
        <w:contextualSpacing/>
        <w:jc w:val="both"/>
      </w:pPr>
      <w:r w:rsidRPr="00766E73">
        <w:t>Стороны могут предъявлять взаимные претензии по факту нарушений, связанных с исполнением настоящего договора, в течение всего срока действия договора.</w:t>
      </w:r>
    </w:p>
    <w:p w:rsidR="00B10E0E" w:rsidRPr="00766E73" w:rsidRDefault="00C73BB2" w:rsidP="0086688B">
      <w:pPr>
        <w:pStyle w:val="1"/>
        <w:numPr>
          <w:ilvl w:val="1"/>
          <w:numId w:val="1"/>
        </w:numPr>
        <w:tabs>
          <w:tab w:val="left" w:pos="1468"/>
        </w:tabs>
        <w:ind w:firstLine="740"/>
        <w:contextualSpacing/>
        <w:jc w:val="both"/>
      </w:pPr>
      <w:r w:rsidRPr="00766E73">
        <w:t>При наличии претензий и при согласии с ними, виновная сторона должна представить объяснения, исправить упущения и учесть в последующей работе требования, содержащиеся в претензии.</w:t>
      </w:r>
    </w:p>
    <w:p w:rsidR="00B10E0E" w:rsidRPr="00766E73" w:rsidRDefault="00C73BB2" w:rsidP="0086688B">
      <w:pPr>
        <w:pStyle w:val="1"/>
        <w:numPr>
          <w:ilvl w:val="1"/>
          <w:numId w:val="1"/>
        </w:numPr>
        <w:tabs>
          <w:tab w:val="left" w:pos="1468"/>
        </w:tabs>
        <w:ind w:firstLine="740"/>
        <w:contextualSpacing/>
        <w:jc w:val="both"/>
      </w:pPr>
      <w:r w:rsidRPr="00766E73">
        <w:t>В случае если споры и разногласия не будут решены путем переговоров, они подлежат разрешению в соответствии с действующим законодательством Российской Федерации.</w:t>
      </w:r>
    </w:p>
    <w:p w:rsidR="00B10E0E" w:rsidRPr="00766E73" w:rsidRDefault="00C73BB2" w:rsidP="0086688B">
      <w:pPr>
        <w:pStyle w:val="1"/>
        <w:numPr>
          <w:ilvl w:val="1"/>
          <w:numId w:val="1"/>
        </w:numPr>
        <w:tabs>
          <w:tab w:val="left" w:pos="1468"/>
        </w:tabs>
        <w:ind w:firstLine="740"/>
        <w:contextualSpacing/>
        <w:jc w:val="both"/>
      </w:pPr>
      <w:r w:rsidRPr="00766E73">
        <w:t>Ни одна из сторон не будет нести ответственность за полное или частичное неисполнение любой из своих обязанностей, если докажет, что надлежащее исполнение оказалось невозможным вследствие действия непреодолимой силы, то есть чрезвычайных и непреодолимых при данных условиях обстоятельств.</w:t>
      </w:r>
    </w:p>
    <w:p w:rsidR="00B10E0E" w:rsidRPr="00766E73" w:rsidRDefault="00C73BB2" w:rsidP="0086688B">
      <w:pPr>
        <w:pStyle w:val="1"/>
        <w:numPr>
          <w:ilvl w:val="1"/>
          <w:numId w:val="1"/>
        </w:numPr>
        <w:tabs>
          <w:tab w:val="left" w:pos="1468"/>
        </w:tabs>
        <w:ind w:firstLine="740"/>
        <w:contextualSpacing/>
        <w:jc w:val="both"/>
      </w:pPr>
      <w:r w:rsidRPr="00766E73">
        <w:t>Сторона, для которой создалась невозможность исполнения обязательств, обязана немедленно известить другую сторону о наступлении, предполагаемом сроке действия и прекращения вышеуказанных обстоятельств.</w:t>
      </w:r>
    </w:p>
    <w:p w:rsidR="00B10E0E" w:rsidRPr="00766E73" w:rsidRDefault="00C73BB2" w:rsidP="0086688B">
      <w:pPr>
        <w:pStyle w:val="1"/>
        <w:numPr>
          <w:ilvl w:val="0"/>
          <w:numId w:val="1"/>
        </w:numPr>
        <w:tabs>
          <w:tab w:val="left" w:pos="378"/>
        </w:tabs>
        <w:spacing w:after="260" w:line="259" w:lineRule="auto"/>
        <w:ind w:firstLine="0"/>
        <w:contextualSpacing/>
        <w:jc w:val="center"/>
      </w:pPr>
      <w:r w:rsidRPr="00766E73">
        <w:rPr>
          <w:b/>
          <w:bCs/>
        </w:rPr>
        <w:t>Срок действия договора</w:t>
      </w:r>
    </w:p>
    <w:p w:rsidR="00B10E0E" w:rsidRPr="00766E73" w:rsidRDefault="00C73BB2" w:rsidP="0086688B">
      <w:pPr>
        <w:pStyle w:val="1"/>
        <w:numPr>
          <w:ilvl w:val="1"/>
          <w:numId w:val="1"/>
        </w:numPr>
        <w:tabs>
          <w:tab w:val="left" w:pos="1468"/>
        </w:tabs>
        <w:ind w:firstLine="740"/>
        <w:contextualSpacing/>
        <w:jc w:val="both"/>
      </w:pPr>
      <w:r w:rsidRPr="00766E73">
        <w:t>Договор вступает в силу с момента его подписания и действует до полного исполнения Сторонами обязательств по договору.</w:t>
      </w:r>
    </w:p>
    <w:p w:rsidR="00B10E0E" w:rsidRPr="00766E73" w:rsidRDefault="00C73BB2" w:rsidP="0086688B">
      <w:pPr>
        <w:pStyle w:val="1"/>
        <w:numPr>
          <w:ilvl w:val="1"/>
          <w:numId w:val="1"/>
        </w:numPr>
        <w:tabs>
          <w:tab w:val="left" w:pos="1468"/>
        </w:tabs>
        <w:ind w:firstLine="740"/>
        <w:contextualSpacing/>
        <w:jc w:val="both"/>
      </w:pPr>
      <w:r w:rsidRPr="00766E73">
        <w:t>В течение действия договора он может быть изменен и дополнен по согласию сторон.</w:t>
      </w:r>
    </w:p>
    <w:p w:rsidR="00B10E0E" w:rsidRPr="00766E73" w:rsidRDefault="00C73BB2" w:rsidP="0086688B">
      <w:pPr>
        <w:pStyle w:val="1"/>
        <w:numPr>
          <w:ilvl w:val="1"/>
          <w:numId w:val="1"/>
        </w:numPr>
        <w:tabs>
          <w:tab w:val="left" w:pos="1468"/>
        </w:tabs>
        <w:ind w:firstLine="740"/>
        <w:contextualSpacing/>
        <w:jc w:val="both"/>
      </w:pPr>
      <w:r w:rsidRPr="00766E73">
        <w:t>Изменения и дополнения к настоящему договору будут считаться имеющими силу, если они выполнены в письменной форме и подписаны обеими сторонами.</w:t>
      </w:r>
    </w:p>
    <w:p w:rsidR="00B10E0E" w:rsidRPr="00766E73" w:rsidRDefault="00C73BB2" w:rsidP="0086688B">
      <w:pPr>
        <w:pStyle w:val="1"/>
        <w:numPr>
          <w:ilvl w:val="1"/>
          <w:numId w:val="1"/>
        </w:numPr>
        <w:tabs>
          <w:tab w:val="left" w:pos="1468"/>
        </w:tabs>
        <w:ind w:firstLine="740"/>
        <w:contextualSpacing/>
        <w:jc w:val="both"/>
      </w:pPr>
      <w:r w:rsidRPr="00766E73">
        <w:t>Досрочное одностороннее расторжение договора допускается только при условии, что другая сторона нарушила какое-либо договорное обязательство.</w:t>
      </w:r>
    </w:p>
    <w:p w:rsidR="00B10E0E" w:rsidRPr="00766E73" w:rsidRDefault="00C73BB2" w:rsidP="0086688B">
      <w:pPr>
        <w:pStyle w:val="11"/>
        <w:keepNext/>
        <w:keepLines/>
        <w:numPr>
          <w:ilvl w:val="0"/>
          <w:numId w:val="1"/>
        </w:numPr>
        <w:tabs>
          <w:tab w:val="left" w:pos="392"/>
        </w:tabs>
        <w:contextualSpacing/>
      </w:pPr>
      <w:bookmarkStart w:id="7" w:name="bookmark15"/>
      <w:r w:rsidRPr="00766E73">
        <w:t>Конфиденциальность</w:t>
      </w:r>
      <w:bookmarkEnd w:id="7"/>
    </w:p>
    <w:p w:rsidR="00B10E0E" w:rsidRPr="00766E73" w:rsidRDefault="00C73BB2" w:rsidP="0086688B">
      <w:pPr>
        <w:pStyle w:val="1"/>
        <w:numPr>
          <w:ilvl w:val="1"/>
          <w:numId w:val="1"/>
        </w:numPr>
        <w:tabs>
          <w:tab w:val="left" w:pos="1515"/>
        </w:tabs>
        <w:ind w:firstLine="940"/>
        <w:contextualSpacing/>
        <w:jc w:val="both"/>
      </w:pPr>
      <w:r w:rsidRPr="00766E73">
        <w:t>Пациент (Законный представитель) в соответствии ФЗ №152 от 27.07.06 г. "О персональных данных", подтверждает свое согласие на обработку своих персональных данных, включающих: фамилию, имя, отчество, пол, дату рождения, адрес проживания, контактный телефон, реквизиты полиса ОМС (ДМС), СНИЛС в ПФ РФ, данные о состоянии своего здоровья, заболеваниях, случаях обращения за медицинской помощью, в целях установления медицинского диагноза и оказания медицинских услуг при условии, что их обработка осуществляется лицом, профессионально занимающимся медицинской деятельностью и обязанным сохранять врачебную тайну.</w:t>
      </w:r>
    </w:p>
    <w:p w:rsidR="00B10E0E" w:rsidRPr="00766E73" w:rsidRDefault="00C73BB2" w:rsidP="0086688B">
      <w:pPr>
        <w:pStyle w:val="1"/>
        <w:numPr>
          <w:ilvl w:val="1"/>
          <w:numId w:val="1"/>
        </w:numPr>
        <w:tabs>
          <w:tab w:val="left" w:pos="1402"/>
        </w:tabs>
        <w:ind w:firstLine="760"/>
        <w:contextualSpacing/>
        <w:jc w:val="both"/>
      </w:pPr>
      <w:r w:rsidRPr="00766E73">
        <w:t>Пациент (Законный представитель) предоставляет право осуществлять все действия (операции), совершаемые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обезличивание, блокирование, удаление, уничтожение. Исполнитель вправе обрабатывать персональные данные Пациента (Законного представителя)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по договорам.</w:t>
      </w:r>
    </w:p>
    <w:p w:rsidR="00B10E0E" w:rsidRPr="00766E73" w:rsidRDefault="00C73BB2" w:rsidP="0086688B">
      <w:pPr>
        <w:pStyle w:val="1"/>
        <w:numPr>
          <w:ilvl w:val="1"/>
          <w:numId w:val="1"/>
        </w:numPr>
        <w:tabs>
          <w:tab w:val="left" w:pos="1402"/>
        </w:tabs>
        <w:spacing w:after="280"/>
        <w:ind w:firstLine="760"/>
        <w:contextualSpacing/>
        <w:jc w:val="both"/>
      </w:pPr>
      <w:r w:rsidRPr="00766E73">
        <w:t>Срок хранения персональных данных соответствует сроку хранения первичных медицинских документов и составляет пять лет.</w:t>
      </w:r>
    </w:p>
    <w:p w:rsidR="00B10E0E" w:rsidRPr="00766E73" w:rsidRDefault="00C73BB2" w:rsidP="0086688B">
      <w:pPr>
        <w:pStyle w:val="11"/>
        <w:keepNext/>
        <w:keepLines/>
        <w:numPr>
          <w:ilvl w:val="0"/>
          <w:numId w:val="1"/>
        </w:numPr>
        <w:tabs>
          <w:tab w:val="left" w:pos="350"/>
        </w:tabs>
        <w:spacing w:after="280"/>
        <w:contextualSpacing/>
      </w:pPr>
      <w:bookmarkStart w:id="8" w:name="bookmark17"/>
      <w:r w:rsidRPr="00766E73">
        <w:t>Антикоррупционная оговорка</w:t>
      </w:r>
      <w:bookmarkEnd w:id="8"/>
    </w:p>
    <w:p w:rsidR="00B10E0E" w:rsidRPr="00766E73" w:rsidRDefault="00C73BB2" w:rsidP="0086688B">
      <w:pPr>
        <w:pStyle w:val="1"/>
        <w:numPr>
          <w:ilvl w:val="1"/>
          <w:numId w:val="1"/>
        </w:numPr>
        <w:tabs>
          <w:tab w:val="left" w:pos="1402"/>
        </w:tabs>
        <w:ind w:firstLine="760"/>
        <w:contextualSpacing/>
        <w:jc w:val="both"/>
      </w:pPr>
      <w:r w:rsidRPr="00766E73">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 - 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законодательства РФ и международных актов о противодействии легализации (отмыванию) доходов, полученных преступным путем.</w:t>
      </w:r>
    </w:p>
    <w:p w:rsidR="00B10E0E" w:rsidRPr="00766E73" w:rsidRDefault="00C73BB2" w:rsidP="0086688B">
      <w:pPr>
        <w:pStyle w:val="1"/>
        <w:numPr>
          <w:ilvl w:val="1"/>
          <w:numId w:val="1"/>
        </w:numPr>
        <w:tabs>
          <w:tab w:val="left" w:pos="1402"/>
        </w:tabs>
        <w:ind w:firstLine="760"/>
        <w:contextualSpacing/>
        <w:jc w:val="both"/>
      </w:pPr>
      <w:r w:rsidRPr="00766E73">
        <w:t xml:space="preserve">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действующим законодательством РФ, как дача или получение взятки, коммерческий подкуп, а также действиях, нарушающих требования действующего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10 (Десяти) рабочих дней, с даты получения письменного уведомления. Каналы связи: </w:t>
      </w:r>
      <w:hyperlink r:id="rId11" w:history="1">
        <w:r w:rsidRPr="00766E73">
          <w:rPr>
            <w:lang w:val="en-US" w:eastAsia="en-US" w:bidi="en-US"/>
          </w:rPr>
          <w:t>sevtub@sev.gov.ru</w:t>
        </w:r>
      </w:hyperlink>
    </w:p>
    <w:p w:rsidR="00B10E0E" w:rsidRPr="00766E73" w:rsidRDefault="00C73BB2" w:rsidP="0086688B">
      <w:pPr>
        <w:pStyle w:val="1"/>
        <w:numPr>
          <w:ilvl w:val="1"/>
          <w:numId w:val="1"/>
        </w:numPr>
        <w:tabs>
          <w:tab w:val="left" w:pos="1294"/>
        </w:tabs>
        <w:spacing w:after="280"/>
        <w:ind w:firstLine="720"/>
        <w:contextualSpacing/>
        <w:jc w:val="both"/>
      </w:pPr>
      <w:r w:rsidRPr="00766E73">
        <w:t>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настоящего раздела, вправе требовать возмещения реального ущерба, возникшего в результате такого расторжения в судебном порядке.</w:t>
      </w:r>
    </w:p>
    <w:p w:rsidR="00B10E0E" w:rsidRPr="00766E73" w:rsidRDefault="00C73BB2" w:rsidP="0086688B">
      <w:pPr>
        <w:pStyle w:val="11"/>
        <w:keepNext/>
        <w:keepLines/>
        <w:numPr>
          <w:ilvl w:val="0"/>
          <w:numId w:val="1"/>
        </w:numPr>
        <w:tabs>
          <w:tab w:val="left" w:pos="368"/>
        </w:tabs>
        <w:spacing w:after="280"/>
        <w:contextualSpacing/>
      </w:pPr>
      <w:bookmarkStart w:id="9" w:name="bookmark19"/>
      <w:r w:rsidRPr="00766E73">
        <w:t>Дополнительные условия</w:t>
      </w:r>
      <w:bookmarkEnd w:id="9"/>
    </w:p>
    <w:p w:rsidR="00B10E0E" w:rsidRPr="00766E73" w:rsidRDefault="00C73BB2" w:rsidP="0086688B">
      <w:pPr>
        <w:pStyle w:val="1"/>
        <w:numPr>
          <w:ilvl w:val="1"/>
          <w:numId w:val="1"/>
        </w:numPr>
        <w:tabs>
          <w:tab w:val="left" w:pos="1290"/>
        </w:tabs>
        <w:ind w:firstLine="720"/>
        <w:contextualSpacing/>
        <w:jc w:val="both"/>
      </w:pPr>
      <w:r w:rsidRPr="00766E73">
        <w:t>Ни одна из сторон не вправе передавать третьей стороне свои права и обязанности по настоящему договору без письменного согласия на то другой стороны.</w:t>
      </w:r>
    </w:p>
    <w:p w:rsidR="00B10E0E" w:rsidRPr="00766E73" w:rsidRDefault="00C73BB2" w:rsidP="0086688B">
      <w:pPr>
        <w:pStyle w:val="1"/>
        <w:numPr>
          <w:ilvl w:val="1"/>
          <w:numId w:val="1"/>
        </w:numPr>
        <w:tabs>
          <w:tab w:val="left" w:pos="1285"/>
        </w:tabs>
        <w:ind w:firstLine="720"/>
        <w:contextualSpacing/>
        <w:jc w:val="both"/>
      </w:pPr>
      <w:r w:rsidRPr="00766E73">
        <w:t>Если одно из положений настоящего договора становиться недействительным, то это не затрагивает действительности остальных положений настоящего Договора.</w:t>
      </w:r>
    </w:p>
    <w:p w:rsidR="00B10E0E" w:rsidRPr="00766E73" w:rsidRDefault="00C73BB2" w:rsidP="0086688B">
      <w:pPr>
        <w:pStyle w:val="1"/>
        <w:numPr>
          <w:ilvl w:val="1"/>
          <w:numId w:val="1"/>
        </w:numPr>
        <w:tabs>
          <w:tab w:val="left" w:pos="1285"/>
        </w:tabs>
        <w:ind w:firstLine="720"/>
        <w:contextualSpacing/>
        <w:jc w:val="both"/>
      </w:pPr>
      <w:r w:rsidRPr="00766E73">
        <w:t>Все изменения и дополнения к настоящему договору, в т.ч. касающиеся положений настоящего договора, требующих взаимного согласия сторон, будут действительны только при условии, если они совершены в письменной форме и подписаны уполномоченными на то представителями сторон.</w:t>
      </w:r>
    </w:p>
    <w:p w:rsidR="00B10E0E" w:rsidRPr="00766E73" w:rsidRDefault="00C73BB2" w:rsidP="0086688B">
      <w:pPr>
        <w:pStyle w:val="1"/>
        <w:numPr>
          <w:ilvl w:val="1"/>
          <w:numId w:val="1"/>
        </w:numPr>
        <w:tabs>
          <w:tab w:val="left" w:pos="1290"/>
        </w:tabs>
        <w:ind w:firstLine="720"/>
        <w:contextualSpacing/>
        <w:jc w:val="both"/>
      </w:pPr>
      <w:r w:rsidRPr="00766E73">
        <w:t>Стороны обязуются известить друг друга об изменении своего юридического статуса, а также уведомить в письменной форме об изменении адреса (юридического или фактического), платежных реквизитов, номеров телефонов, факса и т.п. в течение срока действия договора.</w:t>
      </w:r>
    </w:p>
    <w:p w:rsidR="00B10E0E" w:rsidRPr="00766E73" w:rsidRDefault="00C73BB2" w:rsidP="0086688B">
      <w:pPr>
        <w:pStyle w:val="1"/>
        <w:numPr>
          <w:ilvl w:val="1"/>
          <w:numId w:val="1"/>
        </w:numPr>
        <w:tabs>
          <w:tab w:val="left" w:pos="1294"/>
        </w:tabs>
        <w:ind w:firstLine="720"/>
        <w:contextualSpacing/>
        <w:jc w:val="both"/>
      </w:pPr>
      <w:r w:rsidRPr="00766E73">
        <w:t>По вопросам, не предусмотренным настоящим договором, стороны руководствуются законодательством Российской Федерации.</w:t>
      </w:r>
    </w:p>
    <w:p w:rsidR="00B10E0E" w:rsidRPr="00766E73" w:rsidRDefault="00C73BB2" w:rsidP="0086688B">
      <w:pPr>
        <w:pStyle w:val="1"/>
        <w:numPr>
          <w:ilvl w:val="1"/>
          <w:numId w:val="1"/>
        </w:numPr>
        <w:tabs>
          <w:tab w:val="left" w:pos="1285"/>
        </w:tabs>
        <w:spacing w:after="280"/>
        <w:ind w:firstLine="720"/>
        <w:contextualSpacing/>
        <w:jc w:val="both"/>
      </w:pPr>
      <w:r w:rsidRPr="00766E73">
        <w:t>Настоящий договор составлен в 2-х экземплярах, имеющих одинаковую юридическую силу: один экземпляр находится у Пациента (Законного представителя), другой у Исполнителя.</w:t>
      </w:r>
    </w:p>
    <w:p w:rsidR="00AB6766" w:rsidRPr="00766E73" w:rsidRDefault="00AB6766" w:rsidP="00AB6766">
      <w:pPr>
        <w:pStyle w:val="1"/>
        <w:ind w:firstLine="720"/>
        <w:contextualSpacing/>
        <w:jc w:val="both"/>
      </w:pPr>
    </w:p>
    <w:p w:rsidR="00B10E0E" w:rsidRPr="00766E73" w:rsidRDefault="00C73BB2" w:rsidP="00446B8B">
      <w:pPr>
        <w:pStyle w:val="1"/>
        <w:ind w:left="720" w:firstLine="0"/>
        <w:contextualSpacing/>
        <w:jc w:val="both"/>
        <w:rPr>
          <w:b/>
        </w:rPr>
      </w:pPr>
      <w:r w:rsidRPr="00766E73">
        <w:rPr>
          <w:b/>
        </w:rPr>
        <w:t>Приложение:</w:t>
      </w:r>
    </w:p>
    <w:p w:rsidR="00446B8B" w:rsidRPr="00766E73" w:rsidRDefault="00446B8B" w:rsidP="00446B8B">
      <w:pPr>
        <w:pStyle w:val="1"/>
        <w:tabs>
          <w:tab w:val="left" w:pos="1677"/>
        </w:tabs>
        <w:ind w:left="709" w:firstLine="0"/>
        <w:contextualSpacing/>
        <w:jc w:val="both"/>
        <w:rPr>
          <w:color w:val="auto"/>
        </w:rPr>
      </w:pPr>
      <w:r w:rsidRPr="00766E73">
        <w:t xml:space="preserve">1.  Уведомление Пациента об </w:t>
      </w:r>
      <w:r w:rsidRPr="00766E73">
        <w:rPr>
          <w:color w:val="auto"/>
          <w:shd w:val="clear" w:color="auto" w:fill="FFFFFF"/>
        </w:rPr>
        <w:t>обязанности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446B8B" w:rsidRPr="00766E73" w:rsidRDefault="00446B8B" w:rsidP="00446B8B">
      <w:pPr>
        <w:pStyle w:val="1"/>
        <w:tabs>
          <w:tab w:val="left" w:pos="1172"/>
        </w:tabs>
        <w:ind w:left="720" w:firstLine="0"/>
        <w:contextualSpacing/>
        <w:jc w:val="both"/>
      </w:pPr>
      <w:r w:rsidRPr="00766E73">
        <w:t xml:space="preserve">2. </w:t>
      </w:r>
      <w:r w:rsidR="00C73BB2" w:rsidRPr="00766E73">
        <w:t>Согласие на обработку персональных данных</w:t>
      </w:r>
    </w:p>
    <w:p w:rsidR="001F1798" w:rsidRPr="00766E73" w:rsidRDefault="00446B8B" w:rsidP="00446B8B">
      <w:pPr>
        <w:pStyle w:val="1"/>
        <w:tabs>
          <w:tab w:val="left" w:pos="1172"/>
        </w:tabs>
        <w:ind w:left="720" w:firstLine="0"/>
        <w:contextualSpacing/>
        <w:jc w:val="both"/>
      </w:pPr>
      <w:r w:rsidRPr="00766E73">
        <w:t xml:space="preserve">3. </w:t>
      </w:r>
      <w:r w:rsidR="00C73BB2" w:rsidRPr="00766E73">
        <w:t>Перечень платных медицинских услуг</w:t>
      </w:r>
    </w:p>
    <w:p w:rsidR="00446B8B" w:rsidRPr="00766E73" w:rsidRDefault="001F1798" w:rsidP="00446B8B">
      <w:pPr>
        <w:pStyle w:val="1"/>
        <w:tabs>
          <w:tab w:val="left" w:pos="1677"/>
        </w:tabs>
        <w:ind w:left="709" w:firstLine="0"/>
        <w:contextualSpacing/>
        <w:jc w:val="both"/>
      </w:pPr>
      <w:r w:rsidRPr="00766E73">
        <w:t xml:space="preserve">4. </w:t>
      </w:r>
      <w:r w:rsidR="00446B8B" w:rsidRPr="00766E73">
        <w:rPr>
          <w:color w:val="auto"/>
        </w:rPr>
        <w:t xml:space="preserve"> </w:t>
      </w:r>
      <w:r w:rsidR="00446B8B" w:rsidRPr="00766E73">
        <w:t>Акт выполненных услуг</w:t>
      </w:r>
    </w:p>
    <w:p w:rsidR="00766E73" w:rsidRDefault="00766E73" w:rsidP="00446B8B">
      <w:pPr>
        <w:pStyle w:val="1"/>
        <w:tabs>
          <w:tab w:val="left" w:pos="1677"/>
        </w:tabs>
        <w:ind w:left="709" w:firstLine="0"/>
        <w:contextualSpacing/>
        <w:jc w:val="both"/>
      </w:pPr>
    </w:p>
    <w:p w:rsidR="00194ACC" w:rsidRDefault="00194ACC" w:rsidP="00194ACC">
      <w:pPr>
        <w:pStyle w:val="1"/>
        <w:ind w:firstLine="709"/>
        <w:contextualSpacing/>
      </w:pPr>
    </w:p>
    <w:p w:rsidR="00194ACC" w:rsidRDefault="00194ACC" w:rsidP="00194ACC">
      <w:pPr>
        <w:pStyle w:val="1"/>
        <w:ind w:firstLine="709"/>
        <w:contextualSpacing/>
      </w:pPr>
    </w:p>
    <w:p w:rsidR="00A63AE5" w:rsidRDefault="00766E73" w:rsidP="00194ACC">
      <w:pPr>
        <w:pStyle w:val="1"/>
        <w:ind w:firstLine="709"/>
        <w:contextualSpacing/>
      </w:pPr>
      <w:r>
        <w:rPr>
          <w:b/>
          <w:bCs/>
          <w:sz w:val="26"/>
          <w:szCs w:val="26"/>
        </w:rPr>
        <w:t>9. Реквизиты сторон</w:t>
      </w:r>
    </w:p>
    <w:p w:rsidR="00A63AE5" w:rsidRDefault="00A63AE5" w:rsidP="00A63AE5">
      <w:pPr>
        <w:pStyle w:val="20"/>
        <w:framePr w:w="4675" w:h="6091" w:wrap="none" w:vAnchor="page" w:hAnchor="page" w:x="1572" w:y="219"/>
        <w:ind w:left="0"/>
        <w:contextualSpacing/>
      </w:pPr>
      <w:r>
        <w:t>Юридический адрес: 299014,</w:t>
      </w:r>
    </w:p>
    <w:p w:rsidR="00A63AE5" w:rsidRDefault="00A63AE5" w:rsidP="00A63AE5">
      <w:pPr>
        <w:pStyle w:val="20"/>
        <w:framePr w:w="4675" w:h="6091" w:wrap="none" w:vAnchor="page" w:hAnchor="page" w:x="1572" w:y="219"/>
        <w:ind w:left="0"/>
        <w:contextualSpacing/>
      </w:pPr>
      <w:r>
        <w:t>г. Севастополь, Фиолентовское шоссе, 17</w:t>
      </w:r>
    </w:p>
    <w:p w:rsidR="00A63AE5" w:rsidRDefault="00A63AE5" w:rsidP="00A63AE5">
      <w:pPr>
        <w:pStyle w:val="20"/>
        <w:framePr w:w="4675" w:h="6091" w:wrap="none" w:vAnchor="page" w:hAnchor="page" w:x="1572" w:y="219"/>
        <w:ind w:left="0"/>
        <w:contextualSpacing/>
      </w:pPr>
      <w:r>
        <w:t>Тел./факс +7(8692) 23-12-18</w:t>
      </w:r>
    </w:p>
    <w:p w:rsidR="00A63AE5" w:rsidRDefault="00A63AE5" w:rsidP="00A63AE5">
      <w:pPr>
        <w:pStyle w:val="20"/>
        <w:framePr w:w="4675" w:h="6091" w:wrap="none" w:vAnchor="page" w:hAnchor="page" w:x="1572" w:y="219"/>
        <w:ind w:left="0"/>
        <w:contextualSpacing/>
      </w:pPr>
      <w:r>
        <w:t>Адрес электронной почты:</w:t>
      </w:r>
    </w:p>
    <w:p w:rsidR="00A63AE5" w:rsidRDefault="00894854" w:rsidP="00A63AE5">
      <w:pPr>
        <w:pStyle w:val="20"/>
        <w:framePr w:w="4675" w:h="6091" w:wrap="none" w:vAnchor="page" w:hAnchor="page" w:x="1572" w:y="219"/>
        <w:ind w:left="0"/>
        <w:contextualSpacing/>
      </w:pPr>
      <w:hyperlink r:id="rId12" w:history="1">
        <w:r w:rsidR="00A63AE5">
          <w:rPr>
            <w:lang w:val="en-US" w:eastAsia="en-US" w:bidi="en-US"/>
          </w:rPr>
          <w:t>sevtub</w:t>
        </w:r>
        <w:r w:rsidR="00A63AE5" w:rsidRPr="00645669">
          <w:rPr>
            <w:lang w:eastAsia="en-US" w:bidi="en-US"/>
          </w:rPr>
          <w:t>@</w:t>
        </w:r>
        <w:r w:rsidR="00A63AE5">
          <w:rPr>
            <w:lang w:val="en-US" w:eastAsia="en-US" w:bidi="en-US"/>
          </w:rPr>
          <w:t>sev</w:t>
        </w:r>
        <w:r w:rsidR="00A63AE5" w:rsidRPr="00645669">
          <w:rPr>
            <w:lang w:eastAsia="en-US" w:bidi="en-US"/>
          </w:rPr>
          <w:t>.</w:t>
        </w:r>
        <w:r w:rsidR="00A63AE5">
          <w:rPr>
            <w:lang w:val="en-US" w:eastAsia="en-US" w:bidi="en-US"/>
          </w:rPr>
          <w:t>gov</w:t>
        </w:r>
        <w:r w:rsidR="00A63AE5" w:rsidRPr="00645669">
          <w:rPr>
            <w:lang w:eastAsia="en-US" w:bidi="en-US"/>
          </w:rPr>
          <w:t>.</w:t>
        </w:r>
        <w:r w:rsidR="00A63AE5">
          <w:rPr>
            <w:lang w:val="en-US" w:eastAsia="en-US" w:bidi="en-US"/>
          </w:rPr>
          <w:t>ru</w:t>
        </w:r>
      </w:hyperlink>
      <w:r w:rsidR="00A63AE5" w:rsidRPr="00645669">
        <w:rPr>
          <w:lang w:eastAsia="en-US" w:bidi="en-US"/>
        </w:rPr>
        <w:t>.</w:t>
      </w:r>
    </w:p>
    <w:p w:rsidR="00A63AE5" w:rsidRDefault="00A63AE5" w:rsidP="00A63AE5">
      <w:pPr>
        <w:pStyle w:val="20"/>
        <w:framePr w:w="4675" w:h="6091" w:wrap="none" w:vAnchor="page" w:hAnchor="page" w:x="1572" w:y="219"/>
        <w:ind w:left="0"/>
        <w:contextualSpacing/>
      </w:pPr>
      <w:r>
        <w:t>ОКПО 00314394, ОГРН 1149204047310</w:t>
      </w:r>
    </w:p>
    <w:p w:rsidR="00A63AE5" w:rsidRDefault="00A63AE5" w:rsidP="00A63AE5">
      <w:pPr>
        <w:pStyle w:val="20"/>
        <w:framePr w:w="4675" w:h="6091" w:wrap="none" w:vAnchor="page" w:hAnchor="page" w:x="1572" w:y="219"/>
        <w:ind w:left="0"/>
        <w:contextualSpacing/>
      </w:pPr>
      <w:r>
        <w:t>ИНН 9201015878, КПП 920101001</w:t>
      </w:r>
    </w:p>
    <w:p w:rsidR="00A63AE5" w:rsidRDefault="00A63AE5" w:rsidP="00A63AE5">
      <w:pPr>
        <w:pStyle w:val="20"/>
        <w:framePr w:w="4675" w:h="6091" w:wrap="none" w:vAnchor="page" w:hAnchor="page" w:x="1572" w:y="219"/>
        <w:ind w:left="0"/>
        <w:contextualSpacing/>
      </w:pPr>
      <w:r>
        <w:t>Банковские реквизиты:</w:t>
      </w:r>
    </w:p>
    <w:p w:rsidR="00A63AE5" w:rsidRDefault="00A63AE5" w:rsidP="00A63AE5">
      <w:pPr>
        <w:pStyle w:val="20"/>
        <w:framePr w:w="4675" w:h="6091" w:wrap="none" w:vAnchor="page" w:hAnchor="page" w:x="1572" w:y="219"/>
        <w:ind w:left="0"/>
        <w:contextualSpacing/>
      </w:pPr>
      <w:r>
        <w:t>р/с 03224643670000007400</w:t>
      </w:r>
    </w:p>
    <w:p w:rsidR="00A63AE5" w:rsidRDefault="00A63AE5" w:rsidP="00A63AE5">
      <w:pPr>
        <w:pStyle w:val="20"/>
        <w:framePr w:w="4675" w:h="6091" w:wrap="none" w:vAnchor="page" w:hAnchor="page" w:x="1572" w:y="219"/>
        <w:ind w:left="0"/>
        <w:contextualSpacing/>
      </w:pPr>
      <w:r>
        <w:t>БИК 016711001</w:t>
      </w:r>
    </w:p>
    <w:p w:rsidR="00A63AE5" w:rsidRDefault="00A63AE5" w:rsidP="00A63AE5">
      <w:pPr>
        <w:pStyle w:val="20"/>
        <w:framePr w:w="4675" w:h="6091" w:wrap="none" w:vAnchor="page" w:hAnchor="page" w:x="1572" w:y="219"/>
        <w:ind w:left="0"/>
        <w:contextualSpacing/>
      </w:pPr>
      <w:r>
        <w:t>Наименование банка: ОТДЕЛЕНИЕ СЕВАСТОПОЛЬ БАНКА РОССИИ //УФК по г. Севастополю г.</w:t>
      </w:r>
    </w:p>
    <w:p w:rsidR="00A63AE5" w:rsidRDefault="00A63AE5" w:rsidP="00A63AE5">
      <w:pPr>
        <w:pStyle w:val="20"/>
        <w:framePr w:w="4675" w:h="6091" w:wrap="none" w:vAnchor="page" w:hAnchor="page" w:x="1572" w:y="219"/>
        <w:ind w:left="0"/>
        <w:contextualSpacing/>
      </w:pPr>
      <w:r>
        <w:t>Севастополь</w:t>
      </w:r>
    </w:p>
    <w:p w:rsidR="00A63AE5" w:rsidRDefault="00A63AE5" w:rsidP="00A63AE5">
      <w:pPr>
        <w:pStyle w:val="20"/>
        <w:framePr w:w="4675" w:h="6091" w:wrap="none" w:vAnchor="page" w:hAnchor="page" w:x="1572" w:y="219"/>
        <w:spacing w:after="200"/>
        <w:ind w:left="0"/>
        <w:contextualSpacing/>
      </w:pPr>
      <w:r>
        <w:t>Лицевой счет: 20746Щ82850</w:t>
      </w:r>
    </w:p>
    <w:p w:rsidR="00A63AE5" w:rsidRDefault="00A63AE5" w:rsidP="00A63AE5">
      <w:pPr>
        <w:pStyle w:val="20"/>
        <w:framePr w:w="4675" w:h="6091" w:wrap="none" w:vAnchor="page" w:hAnchor="page" w:x="1572" w:y="219"/>
        <w:spacing w:after="200"/>
        <w:ind w:left="0"/>
        <w:contextualSpacing/>
      </w:pPr>
      <w:r>
        <w:t>Главный врач</w:t>
      </w:r>
    </w:p>
    <w:p w:rsidR="00A63AE5" w:rsidRDefault="00A63AE5" w:rsidP="00A63AE5">
      <w:pPr>
        <w:pStyle w:val="20"/>
        <w:framePr w:w="4675" w:h="6091" w:wrap="none" w:vAnchor="page" w:hAnchor="page" w:x="1572" w:y="219"/>
        <w:tabs>
          <w:tab w:val="left" w:leader="underscore" w:pos="2606"/>
        </w:tabs>
        <w:spacing w:after="200"/>
        <w:ind w:left="0"/>
        <w:contextualSpacing/>
      </w:pPr>
      <w:r>
        <w:tab/>
        <w:t xml:space="preserve"> / А.В. Вербицкий</w:t>
      </w:r>
    </w:p>
    <w:p w:rsidR="00A63AE5" w:rsidRDefault="00A63AE5" w:rsidP="00A63AE5">
      <w:pPr>
        <w:pStyle w:val="30"/>
        <w:framePr w:w="3974" w:h="350" w:wrap="none" w:vAnchor="page" w:hAnchor="page" w:x="7233" w:y="568"/>
        <w:spacing w:after="0"/>
        <w:contextualSpacing/>
      </w:pPr>
      <w:r>
        <w:rPr>
          <w:b/>
          <w:bCs/>
        </w:rPr>
        <w:t>Пациент (Законный представитель)</w:t>
      </w:r>
    </w:p>
    <w:p w:rsidR="00A63AE5" w:rsidRDefault="00A63AE5" w:rsidP="00A63AE5">
      <w:pPr>
        <w:pStyle w:val="40"/>
        <w:framePr w:w="470" w:h="44" w:wrap="none" w:vAnchor="page" w:hAnchor="page" w:x="7953" w:y="1769"/>
        <w:pBdr>
          <w:top w:val="single" w:sz="4" w:space="0" w:color="auto"/>
        </w:pBdr>
        <w:contextualSpacing/>
      </w:pPr>
      <w:r>
        <w:t>ФИО</w:t>
      </w:r>
    </w:p>
    <w:p w:rsidR="00A63AE5" w:rsidRDefault="00A63AE5" w:rsidP="00A63AE5">
      <w:pPr>
        <w:pStyle w:val="40"/>
        <w:framePr w:w="2702" w:h="264" w:wrap="none" w:vAnchor="page" w:hAnchor="page" w:x="7027" w:y="2467"/>
        <w:pBdr>
          <w:top w:val="single" w:sz="4" w:space="0" w:color="auto"/>
        </w:pBdr>
        <w:contextualSpacing/>
      </w:pPr>
      <w:r>
        <w:t>адрес места жительства и телефон</w:t>
      </w:r>
    </w:p>
    <w:p w:rsidR="00A63AE5" w:rsidRDefault="00A63AE5" w:rsidP="00A63AE5">
      <w:pPr>
        <w:pStyle w:val="30"/>
        <w:framePr w:w="4454" w:h="341" w:wrap="none" w:vAnchor="page" w:hAnchor="page" w:x="6797" w:y="5150"/>
        <w:tabs>
          <w:tab w:val="left" w:leader="underscore" w:pos="2045"/>
          <w:tab w:val="left" w:leader="underscore" w:pos="4392"/>
        </w:tabs>
        <w:spacing w:after="0"/>
        <w:contextualSpacing/>
      </w:pPr>
      <w:r>
        <w:tab/>
        <w:t>/</w:t>
      </w:r>
      <w:r>
        <w:tab/>
      </w:r>
    </w:p>
    <w:p w:rsidR="00B10E0E" w:rsidRDefault="00B10E0E">
      <w:pPr>
        <w:spacing w:line="1" w:lineRule="exact"/>
        <w:sectPr w:rsidR="00B10E0E">
          <w:pgSz w:w="11900" w:h="16840"/>
          <w:pgMar w:top="822" w:right="1320" w:bottom="822" w:left="1205" w:header="394" w:footer="394" w:gutter="0"/>
          <w:cols w:space="720"/>
          <w:noEndnote/>
          <w:docGrid w:linePitch="360"/>
        </w:sectPr>
      </w:pPr>
    </w:p>
    <w:p w:rsidR="00B10E0E" w:rsidRDefault="00B10E0E">
      <w:pPr>
        <w:spacing w:line="1" w:lineRule="exact"/>
        <w:sectPr w:rsidR="00B10E0E" w:rsidSect="00595B7C">
          <w:headerReference w:type="default" r:id="rId13"/>
          <w:pgSz w:w="11900" w:h="16840"/>
          <w:pgMar w:top="541" w:right="818" w:bottom="3577" w:left="1664" w:header="0" w:footer="3149" w:gutter="0"/>
          <w:pgNumType w:start="1"/>
          <w:cols w:space="720"/>
          <w:noEndnote/>
          <w:docGrid w:linePitch="360"/>
        </w:sectPr>
      </w:pPr>
    </w:p>
    <w:p w:rsidR="00B10E0E" w:rsidRDefault="00B10E0E">
      <w:pPr>
        <w:spacing w:line="1" w:lineRule="exact"/>
        <w:sectPr w:rsidR="00B10E0E" w:rsidSect="00595B7C">
          <w:type w:val="continuous"/>
          <w:pgSz w:w="11900" w:h="16840"/>
          <w:pgMar w:top="541" w:right="0" w:bottom="1681" w:left="0" w:header="0" w:footer="3" w:gutter="0"/>
          <w:cols w:space="720"/>
          <w:noEndnote/>
          <w:docGrid w:linePitch="360"/>
        </w:sectPr>
      </w:pPr>
    </w:p>
    <w:p w:rsidR="00194ACC" w:rsidRDefault="00194ACC" w:rsidP="00ED27AA">
      <w:pPr>
        <w:spacing w:line="240" w:lineRule="exact"/>
        <w:ind w:left="5954" w:right="418"/>
        <w:jc w:val="right"/>
        <w:rPr>
          <w:rFonts w:ascii="Times New Roman" w:hAnsi="Times New Roman" w:cs="Times New Roman"/>
        </w:rPr>
      </w:pPr>
    </w:p>
    <w:p w:rsidR="00194ACC" w:rsidRDefault="00194ACC" w:rsidP="00ED27AA">
      <w:pPr>
        <w:spacing w:line="240" w:lineRule="exact"/>
        <w:ind w:left="5954" w:right="418"/>
        <w:jc w:val="right"/>
        <w:rPr>
          <w:rFonts w:ascii="Times New Roman" w:hAnsi="Times New Roman" w:cs="Times New Roman"/>
        </w:rPr>
      </w:pPr>
    </w:p>
    <w:p w:rsidR="00ED27AA" w:rsidRPr="0005612D" w:rsidRDefault="00ED27AA" w:rsidP="00ED27AA">
      <w:pPr>
        <w:spacing w:line="240" w:lineRule="exact"/>
        <w:ind w:left="5954" w:right="418"/>
        <w:jc w:val="right"/>
        <w:rPr>
          <w:rFonts w:ascii="Times New Roman" w:hAnsi="Times New Roman" w:cs="Times New Roman"/>
        </w:rPr>
      </w:pPr>
      <w:r w:rsidRPr="0005612D">
        <w:rPr>
          <w:rFonts w:ascii="Times New Roman" w:hAnsi="Times New Roman" w:cs="Times New Roman"/>
        </w:rPr>
        <w:t xml:space="preserve">Приложение № </w:t>
      </w:r>
      <w:r>
        <w:rPr>
          <w:rFonts w:ascii="Times New Roman" w:hAnsi="Times New Roman" w:cs="Times New Roman"/>
        </w:rPr>
        <w:t>1</w:t>
      </w:r>
    </w:p>
    <w:p w:rsidR="00ED27AA" w:rsidRPr="0005612D" w:rsidRDefault="00ED27AA" w:rsidP="00ED27AA">
      <w:pPr>
        <w:spacing w:line="240" w:lineRule="exact"/>
        <w:ind w:left="5954" w:right="418"/>
        <w:jc w:val="right"/>
        <w:rPr>
          <w:rFonts w:ascii="Times New Roman" w:hAnsi="Times New Roman" w:cs="Times New Roman"/>
        </w:rPr>
      </w:pPr>
      <w:r w:rsidRPr="0005612D">
        <w:rPr>
          <w:rFonts w:ascii="Times New Roman" w:hAnsi="Times New Roman" w:cs="Times New Roman"/>
        </w:rPr>
        <w:t>к договору №</w:t>
      </w:r>
      <w:r>
        <w:rPr>
          <w:rFonts w:ascii="Times New Roman" w:hAnsi="Times New Roman" w:cs="Times New Roman"/>
        </w:rPr>
        <w:t>____</w:t>
      </w:r>
      <w:r w:rsidRPr="0005612D">
        <w:rPr>
          <w:rFonts w:ascii="Times New Roman" w:hAnsi="Times New Roman" w:cs="Times New Roman"/>
        </w:rPr>
        <w:t>__</w:t>
      </w:r>
    </w:p>
    <w:p w:rsidR="00ED27AA" w:rsidRDefault="00ED27AA" w:rsidP="00ED27AA">
      <w:pPr>
        <w:spacing w:line="240" w:lineRule="exact"/>
        <w:ind w:left="5954" w:right="418"/>
        <w:jc w:val="right"/>
        <w:rPr>
          <w:rFonts w:ascii="Times New Roman" w:hAnsi="Times New Roman" w:cs="Times New Roman"/>
        </w:rPr>
      </w:pPr>
      <w:r w:rsidRPr="0005612D">
        <w:rPr>
          <w:rFonts w:ascii="Times New Roman" w:hAnsi="Times New Roman" w:cs="Times New Roman"/>
        </w:rPr>
        <w:t>от  «___»                 202_ г.</w:t>
      </w:r>
    </w:p>
    <w:p w:rsidR="00ED27AA" w:rsidRDefault="00ED27AA" w:rsidP="00ED27AA">
      <w:pPr>
        <w:spacing w:line="240" w:lineRule="exact"/>
        <w:ind w:left="7797" w:right="418"/>
        <w:jc w:val="right"/>
        <w:rPr>
          <w:rFonts w:ascii="Times New Roman" w:hAnsi="Times New Roman" w:cs="Times New Roman"/>
        </w:rPr>
      </w:pPr>
    </w:p>
    <w:p w:rsidR="00ED27AA" w:rsidRDefault="00ED27AA" w:rsidP="00ED27AA">
      <w:pPr>
        <w:tabs>
          <w:tab w:val="left" w:pos="567"/>
        </w:tabs>
        <w:spacing w:line="240" w:lineRule="exact"/>
        <w:ind w:left="7797"/>
        <w:rPr>
          <w:rFonts w:ascii="Times New Roman" w:hAnsi="Times New Roman" w:cs="Times New Roman"/>
        </w:rPr>
      </w:pPr>
    </w:p>
    <w:p w:rsidR="00ED27AA" w:rsidRDefault="00ED27AA" w:rsidP="00ED27AA">
      <w:pPr>
        <w:tabs>
          <w:tab w:val="left" w:pos="567"/>
        </w:tabs>
        <w:spacing w:line="240" w:lineRule="exact"/>
        <w:ind w:right="418" w:firstLine="708"/>
        <w:jc w:val="both"/>
        <w:rPr>
          <w:rFonts w:ascii="Times New Roman" w:hAnsi="Times New Roman" w:cs="Times New Roman"/>
          <w:color w:val="auto"/>
        </w:rPr>
      </w:pPr>
      <w:r w:rsidRPr="0005612D">
        <w:rPr>
          <w:rFonts w:ascii="Times New Roman" w:hAnsi="Times New Roman" w:cs="Times New Roman"/>
          <w:b/>
          <w:color w:val="auto"/>
        </w:rPr>
        <w:t xml:space="preserve">Уведомление о последствиях несоблюдения указаний (рекомендаций) медицинской организации ГБУЗ </w:t>
      </w:r>
      <w:r w:rsidRPr="0005612D">
        <w:rPr>
          <w:rFonts w:ascii="Times New Roman" w:hAnsi="Times New Roman" w:cs="Times New Roman"/>
          <w:b/>
        </w:rPr>
        <w:t>«Севастопольский противотуберкулезный диспансер»</w:t>
      </w:r>
      <w:r>
        <w:rPr>
          <w:rFonts w:ascii="Times New Roman" w:hAnsi="Times New Roman" w:cs="Times New Roman"/>
          <w:b/>
        </w:rPr>
        <w:t xml:space="preserve"> </w:t>
      </w:r>
      <w:r w:rsidRPr="0005612D">
        <w:rPr>
          <w:rFonts w:ascii="Times New Roman" w:hAnsi="Times New Roman" w:cs="Times New Roman"/>
          <w:color w:val="auto"/>
        </w:rPr>
        <w:t>в соответствии с п.24 Правил предоставления медицинскими организациями платных медицинских услуг, утвержденных Постановлением Правительства Российской Федерации от 11.05.2023 № 736, уведомляет о том, что несоблюдение указаний (рекомендаций) медицинской организации ГБУЗ</w:t>
      </w:r>
      <w:r w:rsidR="006D7383">
        <w:rPr>
          <w:rFonts w:ascii="Times New Roman" w:hAnsi="Times New Roman" w:cs="Times New Roman"/>
          <w:color w:val="auto"/>
        </w:rPr>
        <w:t>С</w:t>
      </w:r>
      <w:bookmarkStart w:id="10" w:name="_GoBack"/>
      <w:bookmarkEnd w:id="10"/>
      <w:r w:rsidRPr="0005612D">
        <w:rPr>
          <w:rFonts w:ascii="Times New Roman" w:hAnsi="Times New Roman" w:cs="Times New Roman"/>
          <w:color w:val="auto"/>
        </w:rPr>
        <w:t xml:space="preserve"> «</w:t>
      </w:r>
      <w:r w:rsidR="007A1925">
        <w:rPr>
          <w:rFonts w:ascii="Times New Roman" w:hAnsi="Times New Roman" w:cs="Times New Roman"/>
          <w:color w:val="auto"/>
        </w:rPr>
        <w:t>Севастопольский противотуберкулезный диспансер</w:t>
      </w:r>
      <w:r w:rsidRPr="0005612D">
        <w:rPr>
          <w:rFonts w:ascii="Times New Roman" w:hAnsi="Times New Roman" w:cs="Times New Roman"/>
          <w:color w:val="auto"/>
        </w:rPr>
        <w:t>»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 С уведомлением ознакомлен(ы) до заключения договора на оказание платных медицинских услуг. ________________________</w:t>
      </w:r>
    </w:p>
    <w:p w:rsidR="00ED27AA" w:rsidRDefault="00ED27AA" w:rsidP="00ED27AA">
      <w:pPr>
        <w:pStyle w:val="30"/>
        <w:tabs>
          <w:tab w:val="left" w:pos="567"/>
          <w:tab w:val="left" w:leader="underscore" w:pos="9839"/>
        </w:tabs>
        <w:spacing w:after="0"/>
      </w:pPr>
      <w:r>
        <w:t xml:space="preserve">Пациент (Заказчик) </w:t>
      </w:r>
      <w:r>
        <w:tab/>
      </w:r>
    </w:p>
    <w:p w:rsidR="00ED27AA" w:rsidRDefault="00ED27AA" w:rsidP="00ED27AA">
      <w:pPr>
        <w:pStyle w:val="30"/>
        <w:tabs>
          <w:tab w:val="left" w:pos="567"/>
          <w:tab w:val="left" w:leader="underscore" w:pos="9839"/>
        </w:tabs>
        <w:spacing w:after="0"/>
      </w:pPr>
    </w:p>
    <w:p w:rsidR="00ED27AA" w:rsidRDefault="00ED27AA" w:rsidP="00ED27AA">
      <w:pPr>
        <w:pStyle w:val="20"/>
        <w:tabs>
          <w:tab w:val="left" w:pos="567"/>
        </w:tabs>
        <w:spacing w:after="240"/>
        <w:ind w:left="0"/>
        <w:jc w:val="center"/>
      </w:pPr>
      <w:r>
        <w:t>(Ф.И.О.(полностью)</w:t>
      </w:r>
    </w:p>
    <w:p w:rsidR="00ED27AA" w:rsidRDefault="00ED27AA" w:rsidP="00ED27AA">
      <w:pPr>
        <w:pStyle w:val="20"/>
        <w:tabs>
          <w:tab w:val="left" w:pos="567"/>
        </w:tabs>
        <w:spacing w:after="240"/>
        <w:ind w:left="0"/>
        <w:jc w:val="both"/>
      </w:pPr>
      <w:r>
        <w:t>Подпись_____________                                                                Дата  «___»__________202____ г.</w:t>
      </w:r>
    </w:p>
    <w:p w:rsidR="00ED27AA" w:rsidRDefault="00ED27AA" w:rsidP="00ED27AA">
      <w:pPr>
        <w:pStyle w:val="20"/>
        <w:tabs>
          <w:tab w:val="left" w:pos="567"/>
        </w:tabs>
        <w:spacing w:after="240"/>
        <w:ind w:left="0"/>
        <w:jc w:val="both"/>
      </w:pPr>
    </w:p>
    <w:p w:rsidR="00ED27AA" w:rsidRDefault="00ED27AA" w:rsidP="00ED27AA">
      <w:pPr>
        <w:pStyle w:val="20"/>
        <w:tabs>
          <w:tab w:val="left" w:pos="567"/>
        </w:tabs>
        <w:spacing w:after="240"/>
        <w:ind w:left="0"/>
        <w:jc w:val="both"/>
      </w:pPr>
    </w:p>
    <w:p w:rsidR="00ED27AA" w:rsidRDefault="00ED27AA" w:rsidP="00ED27AA">
      <w:pPr>
        <w:pStyle w:val="20"/>
        <w:tabs>
          <w:tab w:val="left" w:pos="567"/>
        </w:tabs>
        <w:spacing w:after="240"/>
        <w:ind w:left="0"/>
        <w:jc w:val="both"/>
      </w:pPr>
    </w:p>
    <w:p w:rsidR="00B10E0E" w:rsidRDefault="007A1925">
      <w:pPr>
        <w:spacing w:line="1" w:lineRule="exact"/>
        <w:sectPr w:rsidR="00B10E0E" w:rsidSect="00595B7C">
          <w:type w:val="continuous"/>
          <w:pgSz w:w="11900" w:h="16840"/>
          <w:pgMar w:top="541" w:right="818" w:bottom="1681" w:left="1664" w:header="0" w:footer="3" w:gutter="0"/>
          <w:cols w:space="720"/>
          <w:noEndnote/>
          <w:docGrid w:linePitch="360"/>
        </w:sectPr>
      </w:pPr>
      <w:r>
        <w:rPr>
          <w:noProof/>
          <w:lang w:bidi="ar-SA"/>
        </w:rPr>
        <mc:AlternateContent>
          <mc:Choice Requires="wps">
            <w:drawing>
              <wp:anchor distT="241300" distB="0" distL="0" distR="0" simplePos="0" relativeHeight="377487105" behindDoc="1" locked="0" layoutInCell="1" allowOverlap="1">
                <wp:simplePos x="0" y="0"/>
                <wp:positionH relativeFrom="page">
                  <wp:posOffset>1056640</wp:posOffset>
                </wp:positionH>
                <wp:positionV relativeFrom="paragraph">
                  <wp:posOffset>241300</wp:posOffset>
                </wp:positionV>
                <wp:extent cx="2712720" cy="875030"/>
                <wp:effectExtent l="0" t="0" r="2540" b="1270"/>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2720" cy="875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0E0E" w:rsidRDefault="00C73BB2">
                            <w:pPr>
                              <w:pStyle w:val="30"/>
                              <w:jc w:val="center"/>
                            </w:pPr>
                            <w:r>
                              <w:rPr>
                                <w:b/>
                                <w:bCs/>
                              </w:rPr>
                              <w:t>Исполнитель</w:t>
                            </w:r>
                          </w:p>
                          <w:p w:rsidR="00B10E0E" w:rsidRDefault="00C73BB2">
                            <w:pPr>
                              <w:pStyle w:val="30"/>
                              <w:spacing w:after="240"/>
                            </w:pPr>
                            <w:r>
                              <w:t>Главный врач</w:t>
                            </w:r>
                          </w:p>
                          <w:p w:rsidR="00B10E0E" w:rsidRDefault="00C73BB2">
                            <w:pPr>
                              <w:pStyle w:val="30"/>
                              <w:tabs>
                                <w:tab w:val="left" w:leader="underscore" w:pos="2645"/>
                              </w:tabs>
                              <w:spacing w:after="220"/>
                              <w:rPr>
                                <w:sz w:val="22"/>
                                <w:szCs w:val="22"/>
                              </w:rPr>
                            </w:pPr>
                            <w:r>
                              <w:rPr>
                                <w:sz w:val="22"/>
                                <w:szCs w:val="22"/>
                              </w:rPr>
                              <w:tab/>
                              <w:t>/А.В. Вербицкий</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3.2pt;margin-top:19pt;width:213.6pt;height:68.9pt;z-index:-125829375;visibility:visible;mso-wrap-style:square;mso-width-percent:0;mso-height-percent:0;mso-wrap-distance-left:0;mso-wrap-distance-top:19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6vrgIAAKk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" filled="f" stroked="f">
                <v:textbox inset="0,0,0,0">
                  <w:txbxContent>
                    <w:p w:rsidR="00B10E0E" w:rsidRDefault="00C73BB2">
                      <w:pPr>
                        <w:pStyle w:val="30"/>
                        <w:jc w:val="center"/>
                      </w:pPr>
                      <w:r>
                        <w:rPr>
                          <w:b/>
                          <w:bCs/>
                        </w:rPr>
                        <w:t>Исполнитель</w:t>
                      </w:r>
                    </w:p>
                    <w:p w:rsidR="00B10E0E" w:rsidRDefault="00C73BB2">
                      <w:pPr>
                        <w:pStyle w:val="30"/>
                        <w:spacing w:after="240"/>
                      </w:pPr>
                      <w:r>
                        <w:t>Главный врач</w:t>
                      </w:r>
                    </w:p>
                    <w:p w:rsidR="00B10E0E" w:rsidRDefault="00C73BB2">
                      <w:pPr>
                        <w:pStyle w:val="30"/>
                        <w:tabs>
                          <w:tab w:val="left" w:leader="underscore" w:pos="2645"/>
                        </w:tabs>
                        <w:spacing w:after="220"/>
                        <w:rPr>
                          <w:sz w:val="22"/>
                          <w:szCs w:val="22"/>
                        </w:rPr>
                      </w:pPr>
                      <w:r>
                        <w:rPr>
                          <w:sz w:val="22"/>
                          <w:szCs w:val="22"/>
                        </w:rPr>
                        <w:tab/>
                        <w:t>/А.В. Вербицкий</w:t>
                      </w:r>
                    </w:p>
                  </w:txbxContent>
                </v:textbox>
                <w10:wrap type="topAndBottom" anchorx="page"/>
              </v:shape>
            </w:pict>
          </mc:Fallback>
        </mc:AlternateContent>
      </w:r>
      <w:r>
        <w:rPr>
          <w:noProof/>
          <w:lang w:bidi="ar-SA"/>
        </w:rPr>
        <mc:AlternateContent>
          <mc:Choice Requires="wps">
            <w:drawing>
              <wp:anchor distT="241300" distB="0" distL="0" distR="0" simplePos="0" relativeHeight="377487107" behindDoc="1" locked="0" layoutInCell="1" allowOverlap="1">
                <wp:simplePos x="0" y="0"/>
                <wp:positionH relativeFrom="page">
                  <wp:posOffset>4095750</wp:posOffset>
                </wp:positionH>
                <wp:positionV relativeFrom="paragraph">
                  <wp:posOffset>241300</wp:posOffset>
                </wp:positionV>
                <wp:extent cx="2825750" cy="875030"/>
                <wp:effectExtent l="0" t="0" r="3175" b="12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750" cy="875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0E0E" w:rsidRDefault="00C73BB2">
                            <w:pPr>
                              <w:pStyle w:val="30"/>
                              <w:spacing w:after="520"/>
                              <w:jc w:val="center"/>
                            </w:pPr>
                            <w:r>
                              <w:rPr>
                                <w:b/>
                                <w:bCs/>
                              </w:rPr>
                              <w:t>Пациент (Законный представитель)</w:t>
                            </w:r>
                          </w:p>
                          <w:p w:rsidR="00B10E0E" w:rsidRDefault="00C73BB2">
                            <w:pPr>
                              <w:pStyle w:val="30"/>
                              <w:pBdr>
                                <w:bottom w:val="single" w:sz="4" w:space="0" w:color="auto"/>
                              </w:pBdr>
                              <w:tabs>
                                <w:tab w:val="left" w:leader="underscore" w:pos="2045"/>
                                <w:tab w:val="left" w:leader="underscore" w:pos="4392"/>
                              </w:tabs>
                              <w:spacing w:after="0" w:line="257" w:lineRule="auto"/>
                              <w:jc w:val="center"/>
                            </w:pPr>
                            <w:r>
                              <w:rPr>
                                <w:sz w:val="18"/>
                                <w:szCs w:val="18"/>
                              </w:rPr>
                              <w:t>ФИО</w:t>
                            </w:r>
                            <w:r>
                              <w:rPr>
                                <w:sz w:val="18"/>
                                <w:szCs w:val="18"/>
                              </w:rPr>
                              <w:br/>
                            </w:r>
                            <w:r>
                              <w:tab/>
                              <w:t>/</w:t>
                            </w:r>
                            <w: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22.5pt;margin-top:19pt;width:222.5pt;height:68.9pt;z-index:-125829373;visibility:visible;mso-wrap-style:square;mso-width-percent:0;mso-height-percent:0;mso-wrap-distance-left:0;mso-wrap-distance-top:19pt;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cSCrwIAALA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" filled="f" stroked="f">
                <v:textbox inset="0,0,0,0">
                  <w:txbxContent>
                    <w:p w:rsidR="00B10E0E" w:rsidRDefault="00C73BB2">
                      <w:pPr>
                        <w:pStyle w:val="30"/>
                        <w:spacing w:after="520"/>
                        <w:jc w:val="center"/>
                      </w:pPr>
                      <w:r>
                        <w:rPr>
                          <w:b/>
                          <w:bCs/>
                        </w:rPr>
                        <w:t>Пациент (Законный представитель)</w:t>
                      </w:r>
                    </w:p>
                    <w:p w:rsidR="00B10E0E" w:rsidRDefault="00C73BB2">
                      <w:pPr>
                        <w:pStyle w:val="30"/>
                        <w:pBdr>
                          <w:bottom w:val="single" w:sz="4" w:space="0" w:color="auto"/>
                        </w:pBdr>
                        <w:tabs>
                          <w:tab w:val="left" w:leader="underscore" w:pos="2045"/>
                          <w:tab w:val="left" w:leader="underscore" w:pos="4392"/>
                        </w:tabs>
                        <w:spacing w:after="0" w:line="257" w:lineRule="auto"/>
                        <w:jc w:val="center"/>
                      </w:pPr>
                      <w:r>
                        <w:rPr>
                          <w:sz w:val="18"/>
                          <w:szCs w:val="18"/>
                        </w:rPr>
                        <w:t>ФИО</w:t>
                      </w:r>
                      <w:r>
                        <w:rPr>
                          <w:sz w:val="18"/>
                          <w:szCs w:val="18"/>
                        </w:rPr>
                        <w:br/>
                      </w:r>
                      <w:r>
                        <w:tab/>
                        <w:t>/</w:t>
                      </w:r>
                      <w:r>
                        <w:tab/>
                      </w:r>
                    </w:p>
                  </w:txbxContent>
                </v:textbox>
                <w10:wrap type="topAndBottom" anchorx="page"/>
              </v:shape>
            </w:pict>
          </mc:Fallback>
        </mc:AlternateContent>
      </w:r>
    </w:p>
    <w:p w:rsidR="00595B7C" w:rsidRDefault="00595B7C" w:rsidP="00595B7C">
      <w:pPr>
        <w:pStyle w:val="20"/>
        <w:tabs>
          <w:tab w:val="left" w:leader="underscore" w:pos="2243"/>
          <w:tab w:val="left" w:leader="underscore" w:pos="3792"/>
        </w:tabs>
        <w:spacing w:after="260"/>
        <w:ind w:left="1240"/>
      </w:pPr>
    </w:p>
    <w:p w:rsidR="00595B7C" w:rsidRDefault="00595B7C" w:rsidP="00595B7C">
      <w:pPr>
        <w:pStyle w:val="30"/>
        <w:spacing w:after="0"/>
        <w:rPr>
          <w:b/>
          <w:bCs/>
        </w:rPr>
      </w:pPr>
    </w:p>
    <w:p w:rsidR="00595B7C" w:rsidRDefault="00595B7C" w:rsidP="00595B7C">
      <w:pPr>
        <w:pStyle w:val="22"/>
        <w:jc w:val="right"/>
        <w:rPr>
          <w:sz w:val="24"/>
          <w:szCs w:val="24"/>
        </w:rPr>
      </w:pPr>
      <w:r>
        <w:rPr>
          <w:sz w:val="24"/>
          <w:szCs w:val="24"/>
        </w:rPr>
        <w:t>Приложение №</w:t>
      </w:r>
      <w:r>
        <w:t>2</w:t>
      </w:r>
    </w:p>
    <w:p w:rsidR="00595B7C" w:rsidRDefault="00595B7C" w:rsidP="00595B7C">
      <w:pPr>
        <w:pStyle w:val="22"/>
        <w:jc w:val="right"/>
        <w:rPr>
          <w:sz w:val="24"/>
          <w:szCs w:val="24"/>
        </w:rPr>
      </w:pPr>
      <w:r>
        <w:rPr>
          <w:sz w:val="24"/>
          <w:szCs w:val="24"/>
        </w:rPr>
        <w:t>к договору №___</w:t>
      </w:r>
    </w:p>
    <w:p w:rsidR="00595B7C" w:rsidRDefault="00595B7C" w:rsidP="00595B7C">
      <w:pPr>
        <w:pStyle w:val="22"/>
        <w:tabs>
          <w:tab w:val="right" w:pos="874"/>
          <w:tab w:val="right" w:pos="3182"/>
        </w:tabs>
        <w:jc w:val="right"/>
        <w:rPr>
          <w:sz w:val="24"/>
          <w:szCs w:val="24"/>
        </w:rPr>
      </w:pPr>
      <w:r>
        <w:rPr>
          <w:sz w:val="24"/>
          <w:szCs w:val="24"/>
        </w:rPr>
        <w:t>от «</w:t>
      </w:r>
      <w:r>
        <w:rPr>
          <w:sz w:val="24"/>
          <w:szCs w:val="24"/>
        </w:rPr>
        <w:tab/>
        <w:t>»</w:t>
      </w:r>
      <w:r>
        <w:rPr>
          <w:sz w:val="24"/>
          <w:szCs w:val="24"/>
        </w:rPr>
        <w:tab/>
        <w:t>202__г.</w:t>
      </w:r>
    </w:p>
    <w:p w:rsidR="00B10E0E" w:rsidRDefault="00C73BB2">
      <w:pPr>
        <w:pStyle w:val="30"/>
        <w:spacing w:after="300"/>
        <w:jc w:val="center"/>
        <w:rPr>
          <w:sz w:val="22"/>
          <w:szCs w:val="22"/>
        </w:rPr>
      </w:pPr>
      <w:r>
        <w:rPr>
          <w:b/>
          <w:bCs/>
          <w:sz w:val="22"/>
          <w:szCs w:val="22"/>
        </w:rPr>
        <w:t>СОГЛАСИЕ</w:t>
      </w:r>
      <w:r>
        <w:rPr>
          <w:b/>
          <w:bCs/>
          <w:sz w:val="22"/>
          <w:szCs w:val="22"/>
        </w:rPr>
        <w:br/>
        <w:t>на обработку персональных данных</w:t>
      </w:r>
    </w:p>
    <w:p w:rsidR="00B10E0E" w:rsidRDefault="00C73BB2">
      <w:pPr>
        <w:pStyle w:val="20"/>
        <w:tabs>
          <w:tab w:val="left" w:leader="underscore" w:pos="9932"/>
        </w:tabs>
        <w:ind w:left="0" w:firstLine="820"/>
      </w:pPr>
      <w:r>
        <w:t>Я, нижеподписавшийся (</w:t>
      </w:r>
      <w:proofErr w:type="spellStart"/>
      <w:r>
        <w:t>аяся</w:t>
      </w:r>
      <w:proofErr w:type="spellEnd"/>
      <w:r>
        <w:t xml:space="preserve">) </w:t>
      </w:r>
      <w:r>
        <w:tab/>
      </w:r>
    </w:p>
    <w:p w:rsidR="00B10E0E" w:rsidRDefault="00C73BB2">
      <w:pPr>
        <w:pStyle w:val="20"/>
        <w:ind w:left="4580"/>
      </w:pPr>
      <w:r>
        <w:t>(Ф.И.О. полностью)</w:t>
      </w:r>
    </w:p>
    <w:p w:rsidR="00B10E0E" w:rsidRDefault="00C73BB2">
      <w:pPr>
        <w:pStyle w:val="20"/>
        <w:tabs>
          <w:tab w:val="left" w:leader="underscore" w:pos="2562"/>
          <w:tab w:val="left" w:leader="underscore" w:pos="3792"/>
          <w:tab w:val="left" w:leader="underscore" w:pos="9541"/>
        </w:tabs>
        <w:ind w:left="0" w:firstLine="820"/>
      </w:pPr>
      <w:r>
        <w:t>паспорт серия</w:t>
      </w:r>
      <w:r>
        <w:tab/>
        <w:t xml:space="preserve"> номер </w:t>
      </w:r>
      <w:r>
        <w:tab/>
        <w:t xml:space="preserve"> выдан </w:t>
      </w:r>
      <w:r>
        <w:tab/>
      </w:r>
    </w:p>
    <w:p w:rsidR="00B10E0E" w:rsidRDefault="00C73BB2">
      <w:pPr>
        <w:pStyle w:val="20"/>
        <w:tabs>
          <w:tab w:val="left" w:leader="underscore" w:pos="3100"/>
        </w:tabs>
        <w:ind w:left="0" w:firstLine="820"/>
      </w:pPr>
      <w:r>
        <w:t xml:space="preserve">дата выдачи </w:t>
      </w:r>
      <w:r>
        <w:tab/>
      </w:r>
    </w:p>
    <w:p w:rsidR="00B10E0E" w:rsidRDefault="00C73BB2">
      <w:pPr>
        <w:pStyle w:val="20"/>
        <w:tabs>
          <w:tab w:val="left" w:leader="underscore" w:pos="9932"/>
        </w:tabs>
        <w:ind w:left="0" w:firstLine="820"/>
      </w:pPr>
      <w:r>
        <w:t xml:space="preserve">Адрес: </w:t>
      </w:r>
      <w:r>
        <w:tab/>
      </w:r>
    </w:p>
    <w:p w:rsidR="00B10E0E" w:rsidRDefault="00C73BB2">
      <w:pPr>
        <w:pStyle w:val="20"/>
        <w:tabs>
          <w:tab w:val="left" w:leader="underscore" w:pos="9932"/>
        </w:tabs>
        <w:spacing w:after="300"/>
        <w:ind w:left="0" w:firstLine="820"/>
      </w:pPr>
      <w:r>
        <w:t>Телефон:</w:t>
      </w:r>
      <w:r>
        <w:tab/>
      </w:r>
    </w:p>
    <w:p w:rsidR="00B10E0E" w:rsidRDefault="00C73BB2">
      <w:pPr>
        <w:pStyle w:val="20"/>
        <w:tabs>
          <w:tab w:val="left" w:pos="1694"/>
        </w:tabs>
        <w:jc w:val="both"/>
      </w:pPr>
      <w:r>
        <w:t xml:space="preserve">в соответствии с требованиями статьи 9 Федерального закона "О персональных данных" от 27.07.2006 </w:t>
      </w:r>
      <w:r>
        <w:rPr>
          <w:lang w:val="en-US" w:eastAsia="en-US" w:bidi="en-US"/>
        </w:rPr>
        <w:t>N</w:t>
      </w:r>
      <w:r w:rsidRPr="00645669">
        <w:rPr>
          <w:lang w:eastAsia="en-US" w:bidi="en-US"/>
        </w:rPr>
        <w:t xml:space="preserve"> </w:t>
      </w:r>
      <w:r>
        <w:t>152-</w:t>
      </w:r>
      <w:proofErr w:type="gramStart"/>
      <w:r>
        <w:t>ФЗ,</w:t>
      </w:r>
      <w:r>
        <w:tab/>
      </w:r>
      <w:proofErr w:type="gramEnd"/>
      <w:r>
        <w:t>статьи 13 Федерального закона от 21.11.2011 № 323-ФЗ "Об основах охраны здоровья граждан в</w:t>
      </w:r>
    </w:p>
    <w:p w:rsidR="00B10E0E" w:rsidRDefault="00C73BB2">
      <w:pPr>
        <w:pStyle w:val="20"/>
        <w:tabs>
          <w:tab w:val="left" w:pos="2562"/>
        </w:tabs>
      </w:pPr>
      <w:r>
        <w:t>РФ"</w:t>
      </w:r>
      <w:r>
        <w:tab/>
        <w:t>подтверждаю свое согласие на обработку Государственным бюджетным учреждением</w:t>
      </w:r>
    </w:p>
    <w:p w:rsidR="00B10E0E" w:rsidRDefault="00C73BB2">
      <w:pPr>
        <w:pStyle w:val="20"/>
        <w:tabs>
          <w:tab w:val="left" w:pos="7588"/>
          <w:tab w:val="left" w:pos="9541"/>
        </w:tabs>
      </w:pPr>
      <w:r>
        <w:t>здравоохранения Севастополя «Севастопольский противотуберкулезный диспансер» (далее - Оператор) моих персональных данных, персональных данных</w:t>
      </w:r>
      <w:r>
        <w:tab/>
        <w:t>представляемого</w:t>
      </w:r>
      <w:r>
        <w:tab/>
        <w:t>мной</w:t>
      </w:r>
    </w:p>
    <w:p w:rsidR="00B10E0E" w:rsidRDefault="00C73BB2">
      <w:pPr>
        <w:pStyle w:val="20"/>
        <w:tabs>
          <w:tab w:val="left" w:leader="underscore" w:pos="8102"/>
        </w:tabs>
      </w:pPr>
      <w:r>
        <w:tab/>
        <w:t xml:space="preserve"> (Ф.И.О.), включающих: фамилию, имя, отчество, пол, дату рождения, адрес места жительства, контактные телефоны, реквизиты паспорта (документа удостоверения личности), реквизиты полиса ОМС/ДМС, место работы, данные о состоянии здоровья, заболеваниях, случаях обращения за медицинской помощью и другую информацию - в медико-профилактических целях, в целях установления медицинского диагноза и оказания медицинских услуг по договору, осуществление иных, связанных с этим мероприятий, а также в целях организации внутреннего учета Оператора, при условии сохранения врачебной тайны. В процессе оказания Оператором мне (представляемому мной лицу) медицинских услуг я предоставляю право медицинским работникам передавать мои персональные данные (персональные данные представляемого мной лица), в том числе составляющие врачебную тайну, другим должностным лицам Оператора в интересах моего обследования, лечения и внутреннего учета Оператора.</w:t>
      </w:r>
    </w:p>
    <w:p w:rsidR="00B10E0E" w:rsidRDefault="00C73BB2">
      <w:pPr>
        <w:pStyle w:val="20"/>
        <w:ind w:firstLine="540"/>
        <w:jc w:val="both"/>
      </w:pPr>
      <w: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базу данных, включения в списки (реестры) и отчетные формы.</w:t>
      </w:r>
    </w:p>
    <w:p w:rsidR="00B10E0E" w:rsidRDefault="00C73BB2">
      <w:pPr>
        <w:pStyle w:val="20"/>
        <w:spacing w:after="200"/>
        <w:ind w:firstLine="540"/>
        <w:jc w:val="both"/>
      </w:pPr>
      <w:r>
        <w:t>Оператор имеет право обрабатывать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 по договору оказания платных медицинских услуг; осуществлять обмен (прием и передачу) персональными данными по договору оказания платных медицинских услуг с использованием машинных носителей информации, по каналам связи и(или) в виде бумажных документов, с соблюдением мер, обеспечивающих их защиту от несанкционированного доступа, без специального уведомления меня об этом, при условии, что их прием и обработка будут осуществляться лицом, обязанным сохранять профессиональную (служебную) тайну.</w:t>
      </w:r>
    </w:p>
    <w:p w:rsidR="00B10E0E" w:rsidRDefault="00C73BB2">
      <w:pPr>
        <w:pStyle w:val="20"/>
        <w:ind w:firstLine="540"/>
        <w:jc w:val="both"/>
      </w:pPr>
      <w:r>
        <w:t xml:space="preserve">Я также даю/не даю (ненужное зачеркнуть) Оператору свое согласие на использование персональных данных в целях информирования меня с помощью средств связи путем пересылки мне </w:t>
      </w:r>
      <w:r>
        <w:rPr>
          <w:lang w:val="en-US" w:eastAsia="en-US" w:bidi="en-US"/>
        </w:rPr>
        <w:t>SMS</w:t>
      </w:r>
      <w:r>
        <w:t>-сообщений: напоминание о записи на прием к специалисту или исследование (на указанный мной номер мобильного телефона).</w:t>
      </w:r>
    </w:p>
    <w:p w:rsidR="00B10E0E" w:rsidRDefault="00C73BB2">
      <w:pPr>
        <w:pStyle w:val="20"/>
        <w:ind w:firstLine="540"/>
        <w:jc w:val="both"/>
      </w:pPr>
      <w:r>
        <w:t>Срок хранения персональных данных соответствует сроку хранения первичных медицинских документов (медицинской карты) и составляет, пять лет - для поликлиники.</w:t>
      </w:r>
    </w:p>
    <w:p w:rsidR="00B10E0E" w:rsidRDefault="00C73BB2">
      <w:pPr>
        <w:pStyle w:val="20"/>
        <w:ind w:firstLine="540"/>
        <w:jc w:val="both"/>
      </w:pPr>
      <w:r>
        <w:t>Передача персональных данных иным лицам или иное их разглашение может осуществляться только с моего письменного согласия.</w:t>
      </w:r>
    </w:p>
    <w:p w:rsidR="00B10E0E" w:rsidRDefault="00C73BB2">
      <w:pPr>
        <w:pStyle w:val="20"/>
        <w:spacing w:after="200"/>
        <w:ind w:firstLine="540"/>
        <w:jc w:val="both"/>
      </w:pPr>
      <w:r>
        <w:t>Настоящее согласие действует бессрочно, и может быть отозвано мною путем направления в адрес Оператора соответствующего письменного документа (по почте заказным письмом с уведомлением о вручении) либо путем вручения лично под расписку представителю Оператора.</w:t>
      </w:r>
    </w:p>
    <w:p w:rsidR="00B10E0E" w:rsidRDefault="00C73BB2">
      <w:pPr>
        <w:pStyle w:val="20"/>
        <w:tabs>
          <w:tab w:val="left" w:leader="underscore" w:pos="9541"/>
        </w:tabs>
        <w:ind w:left="1240"/>
      </w:pPr>
      <w:r>
        <w:t xml:space="preserve">Подпись субъекта персональных данных </w:t>
      </w:r>
      <w:r>
        <w:tab/>
      </w:r>
    </w:p>
    <w:p w:rsidR="00B10E0E" w:rsidRDefault="00C73BB2">
      <w:pPr>
        <w:pStyle w:val="20"/>
        <w:pBdr>
          <w:bottom w:val="single" w:sz="4" w:space="0" w:color="auto"/>
        </w:pBdr>
        <w:spacing w:after="440"/>
        <w:ind w:left="1240"/>
      </w:pPr>
      <w:r>
        <w:t>(или его законного представителя)</w:t>
      </w:r>
    </w:p>
    <w:p w:rsidR="00B10E0E" w:rsidRDefault="00C73BB2">
      <w:pPr>
        <w:pStyle w:val="20"/>
        <w:tabs>
          <w:tab w:val="left" w:leader="underscore" w:pos="2243"/>
          <w:tab w:val="left" w:leader="underscore" w:pos="3792"/>
        </w:tabs>
        <w:spacing w:after="260"/>
        <w:ind w:left="1240"/>
      </w:pPr>
      <w:r>
        <w:t>Дата: «</w:t>
      </w:r>
      <w:r>
        <w:tab/>
        <w:t>»</w:t>
      </w:r>
      <w:r>
        <w:tab/>
        <w:t xml:space="preserve"> 202___г.</w:t>
      </w:r>
      <w:r>
        <w:br w:type="page"/>
      </w:r>
    </w:p>
    <w:p w:rsidR="005B4EE2" w:rsidRDefault="005B4EE2" w:rsidP="005B4EE2">
      <w:pPr>
        <w:pStyle w:val="30"/>
        <w:spacing w:after="0"/>
        <w:rPr>
          <w:b/>
          <w:bCs/>
        </w:rPr>
      </w:pPr>
    </w:p>
    <w:p w:rsidR="005B4EE2" w:rsidRDefault="005B4EE2" w:rsidP="00595B7C">
      <w:pPr>
        <w:pStyle w:val="22"/>
        <w:jc w:val="right"/>
        <w:rPr>
          <w:sz w:val="24"/>
          <w:szCs w:val="24"/>
        </w:rPr>
      </w:pPr>
      <w:r>
        <w:rPr>
          <w:sz w:val="24"/>
          <w:szCs w:val="24"/>
        </w:rPr>
        <w:t>Приложение №</w:t>
      </w:r>
      <w:r w:rsidR="00894854">
        <w:fldChar w:fldCharType="begin"/>
      </w:r>
      <w:r w:rsidR="00894854">
        <w:instrText xml:space="preserve"> PAGE \* MERGEFORMAT </w:instrText>
      </w:r>
      <w:r w:rsidR="00894854">
        <w:fldChar w:fldCharType="separate"/>
      </w:r>
      <w:r w:rsidR="0079049A" w:rsidRPr="0079049A">
        <w:rPr>
          <w:noProof/>
          <w:sz w:val="24"/>
          <w:szCs w:val="24"/>
        </w:rPr>
        <w:t>3</w:t>
      </w:r>
      <w:r w:rsidR="00894854">
        <w:rPr>
          <w:noProof/>
          <w:sz w:val="24"/>
          <w:szCs w:val="24"/>
        </w:rPr>
        <w:fldChar w:fldCharType="end"/>
      </w:r>
    </w:p>
    <w:p w:rsidR="005B4EE2" w:rsidRDefault="005B4EE2" w:rsidP="00595B7C">
      <w:pPr>
        <w:pStyle w:val="22"/>
        <w:jc w:val="right"/>
        <w:rPr>
          <w:sz w:val="24"/>
          <w:szCs w:val="24"/>
        </w:rPr>
      </w:pPr>
      <w:r>
        <w:rPr>
          <w:sz w:val="24"/>
          <w:szCs w:val="24"/>
        </w:rPr>
        <w:t>к договору №___</w:t>
      </w:r>
    </w:p>
    <w:p w:rsidR="005B4EE2" w:rsidRDefault="005B4EE2" w:rsidP="00595B7C">
      <w:pPr>
        <w:pStyle w:val="22"/>
        <w:tabs>
          <w:tab w:val="right" w:pos="874"/>
          <w:tab w:val="right" w:pos="3182"/>
        </w:tabs>
        <w:jc w:val="right"/>
        <w:rPr>
          <w:sz w:val="24"/>
          <w:szCs w:val="24"/>
        </w:rPr>
      </w:pPr>
      <w:r>
        <w:rPr>
          <w:sz w:val="24"/>
          <w:szCs w:val="24"/>
        </w:rPr>
        <w:t>от «</w:t>
      </w:r>
      <w:r>
        <w:rPr>
          <w:sz w:val="24"/>
          <w:szCs w:val="24"/>
        </w:rPr>
        <w:tab/>
        <w:t>»</w:t>
      </w:r>
      <w:r>
        <w:rPr>
          <w:sz w:val="24"/>
          <w:szCs w:val="24"/>
        </w:rPr>
        <w:tab/>
        <w:t>202__г.</w:t>
      </w:r>
    </w:p>
    <w:p w:rsidR="005B4EE2" w:rsidRDefault="005B4EE2" w:rsidP="00595B7C">
      <w:pPr>
        <w:pStyle w:val="30"/>
        <w:spacing w:after="0"/>
        <w:jc w:val="right"/>
        <w:rPr>
          <w:b/>
          <w:bCs/>
        </w:rPr>
      </w:pPr>
    </w:p>
    <w:p w:rsidR="005B4EE2" w:rsidRDefault="005B4EE2" w:rsidP="00595B7C">
      <w:pPr>
        <w:pStyle w:val="30"/>
        <w:spacing w:after="0"/>
        <w:jc w:val="right"/>
        <w:rPr>
          <w:b/>
          <w:bCs/>
        </w:rPr>
      </w:pPr>
    </w:p>
    <w:p w:rsidR="00B10E0E" w:rsidRDefault="00C73BB2">
      <w:pPr>
        <w:pStyle w:val="30"/>
        <w:spacing w:after="0"/>
        <w:jc w:val="center"/>
      </w:pPr>
      <w:r>
        <w:rPr>
          <w:b/>
          <w:bCs/>
        </w:rPr>
        <w:t>Перечень</w:t>
      </w:r>
    </w:p>
    <w:p w:rsidR="00B10E0E" w:rsidRDefault="00C73BB2">
      <w:pPr>
        <w:pStyle w:val="30"/>
        <w:tabs>
          <w:tab w:val="left" w:leader="underscore" w:pos="4349"/>
          <w:tab w:val="left" w:leader="underscore" w:pos="6019"/>
        </w:tabs>
        <w:spacing w:after="240"/>
        <w:jc w:val="center"/>
      </w:pPr>
      <w:r>
        <w:rPr>
          <w:b/>
          <w:bCs/>
        </w:rPr>
        <w:t>платных медицинских услуг к договору на оказание платных медицинских услуг</w:t>
      </w:r>
      <w:r>
        <w:rPr>
          <w:b/>
          <w:bCs/>
        </w:rPr>
        <w:br/>
        <w:t xml:space="preserve">№ </w:t>
      </w:r>
      <w:r>
        <w:rPr>
          <w:b/>
          <w:bCs/>
        </w:rPr>
        <w:tab/>
        <w:t xml:space="preserve">от </w:t>
      </w:r>
      <w:r>
        <w:rPr>
          <w:b/>
          <w:bCs/>
        </w:rPr>
        <w:tab/>
      </w:r>
    </w:p>
    <w:p w:rsidR="00B10E0E" w:rsidRDefault="00C73BB2">
      <w:pPr>
        <w:pStyle w:val="30"/>
        <w:spacing w:after="240"/>
        <w:ind w:left="700"/>
      </w:pPr>
      <w:r>
        <w:t>Исполнитель: Государственное бюджетное учреждение здравоохранения Севастополя «Севастопольский противотуберкулезный диспансер»</w:t>
      </w:r>
    </w:p>
    <w:p w:rsidR="00B10E0E" w:rsidRDefault="00C73BB2">
      <w:pPr>
        <w:pStyle w:val="30"/>
        <w:tabs>
          <w:tab w:val="left" w:leader="underscore" w:pos="9839"/>
        </w:tabs>
        <w:spacing w:after="0"/>
        <w:ind w:left="700"/>
      </w:pPr>
      <w:r>
        <w:t xml:space="preserve">Пациент (Заказчик) </w:t>
      </w:r>
      <w:r>
        <w:tab/>
      </w:r>
    </w:p>
    <w:p w:rsidR="00B10E0E" w:rsidRDefault="00C73BB2">
      <w:pPr>
        <w:pStyle w:val="20"/>
        <w:spacing w:after="240"/>
        <w:ind w:left="0"/>
        <w:jc w:val="center"/>
      </w:pPr>
      <w:r>
        <w:t>(Ф.И.О.(полностью))</w:t>
      </w:r>
    </w:p>
    <w:tbl>
      <w:tblPr>
        <w:tblOverlap w:val="never"/>
        <w:tblW w:w="0" w:type="auto"/>
        <w:jc w:val="center"/>
        <w:tblLayout w:type="fixed"/>
        <w:tblCellMar>
          <w:left w:w="10" w:type="dxa"/>
          <w:right w:w="10" w:type="dxa"/>
        </w:tblCellMar>
        <w:tblLook w:val="0000" w:firstRow="0" w:lastRow="0" w:firstColumn="0" w:lastColumn="0" w:noHBand="0" w:noVBand="0"/>
      </w:tblPr>
      <w:tblGrid>
        <w:gridCol w:w="730"/>
        <w:gridCol w:w="5698"/>
        <w:gridCol w:w="1819"/>
        <w:gridCol w:w="2227"/>
      </w:tblGrid>
      <w:tr w:rsidR="00B10E0E">
        <w:trPr>
          <w:trHeight w:hRule="exact" w:val="312"/>
          <w:jc w:val="center"/>
        </w:trPr>
        <w:tc>
          <w:tcPr>
            <w:tcW w:w="730" w:type="dxa"/>
            <w:tcBorders>
              <w:top w:val="single" w:sz="4" w:space="0" w:color="auto"/>
              <w:left w:val="single" w:sz="4" w:space="0" w:color="auto"/>
            </w:tcBorders>
            <w:shd w:val="clear" w:color="auto" w:fill="auto"/>
            <w:vAlign w:val="bottom"/>
          </w:tcPr>
          <w:p w:rsidR="00B10E0E" w:rsidRDefault="00C73BB2">
            <w:pPr>
              <w:pStyle w:val="a5"/>
              <w:ind w:firstLine="240"/>
              <w:rPr>
                <w:sz w:val="24"/>
                <w:szCs w:val="24"/>
              </w:rPr>
            </w:pPr>
            <w:r>
              <w:rPr>
                <w:b/>
                <w:bCs/>
                <w:sz w:val="24"/>
                <w:szCs w:val="24"/>
              </w:rPr>
              <w:t>№</w:t>
            </w:r>
          </w:p>
        </w:tc>
        <w:tc>
          <w:tcPr>
            <w:tcW w:w="5698" w:type="dxa"/>
            <w:tcBorders>
              <w:top w:val="single" w:sz="4" w:space="0" w:color="auto"/>
              <w:left w:val="single" w:sz="4" w:space="0" w:color="auto"/>
            </w:tcBorders>
            <w:shd w:val="clear" w:color="auto" w:fill="auto"/>
            <w:vAlign w:val="bottom"/>
          </w:tcPr>
          <w:p w:rsidR="00B10E0E" w:rsidRDefault="00C73BB2">
            <w:pPr>
              <w:pStyle w:val="a5"/>
              <w:ind w:firstLine="0"/>
              <w:jc w:val="center"/>
              <w:rPr>
                <w:sz w:val="24"/>
                <w:szCs w:val="24"/>
              </w:rPr>
            </w:pPr>
            <w:r>
              <w:rPr>
                <w:b/>
                <w:bCs/>
                <w:sz w:val="24"/>
                <w:szCs w:val="24"/>
              </w:rPr>
              <w:t>Наименование услуги</w:t>
            </w:r>
          </w:p>
        </w:tc>
        <w:tc>
          <w:tcPr>
            <w:tcW w:w="1819" w:type="dxa"/>
            <w:tcBorders>
              <w:top w:val="single" w:sz="4" w:space="0" w:color="auto"/>
              <w:left w:val="single" w:sz="4" w:space="0" w:color="auto"/>
            </w:tcBorders>
            <w:shd w:val="clear" w:color="auto" w:fill="auto"/>
            <w:vAlign w:val="bottom"/>
          </w:tcPr>
          <w:p w:rsidR="00B10E0E" w:rsidRDefault="00C73BB2">
            <w:pPr>
              <w:pStyle w:val="a5"/>
              <w:ind w:firstLine="0"/>
              <w:jc w:val="center"/>
              <w:rPr>
                <w:sz w:val="24"/>
                <w:szCs w:val="24"/>
              </w:rPr>
            </w:pPr>
            <w:r>
              <w:rPr>
                <w:b/>
                <w:bCs/>
                <w:sz w:val="24"/>
                <w:szCs w:val="24"/>
              </w:rPr>
              <w:t>Количество</w:t>
            </w:r>
          </w:p>
        </w:tc>
        <w:tc>
          <w:tcPr>
            <w:tcW w:w="2227" w:type="dxa"/>
            <w:tcBorders>
              <w:top w:val="single" w:sz="4" w:space="0" w:color="auto"/>
              <w:left w:val="single" w:sz="4" w:space="0" w:color="auto"/>
              <w:right w:val="single" w:sz="4" w:space="0" w:color="auto"/>
            </w:tcBorders>
            <w:shd w:val="clear" w:color="auto" w:fill="auto"/>
            <w:vAlign w:val="bottom"/>
          </w:tcPr>
          <w:p w:rsidR="00B10E0E" w:rsidRDefault="00C73BB2">
            <w:pPr>
              <w:pStyle w:val="a5"/>
              <w:ind w:firstLine="0"/>
              <w:jc w:val="center"/>
              <w:rPr>
                <w:sz w:val="24"/>
                <w:szCs w:val="24"/>
              </w:rPr>
            </w:pPr>
            <w:r>
              <w:rPr>
                <w:b/>
                <w:bCs/>
                <w:sz w:val="24"/>
                <w:szCs w:val="24"/>
              </w:rPr>
              <w:t>Сумма (в рублях)</w:t>
            </w:r>
          </w:p>
        </w:tc>
      </w:tr>
      <w:tr w:rsidR="00B10E0E">
        <w:trPr>
          <w:trHeight w:hRule="exact" w:val="312"/>
          <w:jc w:val="center"/>
        </w:trPr>
        <w:tc>
          <w:tcPr>
            <w:tcW w:w="730" w:type="dxa"/>
            <w:tcBorders>
              <w:top w:val="single" w:sz="4" w:space="0" w:color="auto"/>
              <w:left w:val="single" w:sz="4" w:space="0" w:color="auto"/>
            </w:tcBorders>
            <w:shd w:val="clear" w:color="auto" w:fill="auto"/>
            <w:vAlign w:val="bottom"/>
          </w:tcPr>
          <w:p w:rsidR="00B10E0E" w:rsidRDefault="00C73BB2">
            <w:pPr>
              <w:pStyle w:val="a5"/>
              <w:ind w:firstLine="240"/>
              <w:rPr>
                <w:sz w:val="24"/>
                <w:szCs w:val="24"/>
              </w:rPr>
            </w:pPr>
            <w:r>
              <w:rPr>
                <w:b/>
                <w:bCs/>
                <w:sz w:val="24"/>
                <w:szCs w:val="24"/>
              </w:rPr>
              <w:t>1</w:t>
            </w:r>
          </w:p>
        </w:tc>
        <w:tc>
          <w:tcPr>
            <w:tcW w:w="5698" w:type="dxa"/>
            <w:tcBorders>
              <w:top w:val="single" w:sz="4" w:space="0" w:color="auto"/>
              <w:left w:val="single" w:sz="4" w:space="0" w:color="auto"/>
            </w:tcBorders>
            <w:shd w:val="clear" w:color="auto" w:fill="auto"/>
            <w:vAlign w:val="bottom"/>
          </w:tcPr>
          <w:p w:rsidR="00B10E0E" w:rsidRDefault="00C73BB2">
            <w:pPr>
              <w:pStyle w:val="a5"/>
              <w:ind w:firstLine="0"/>
              <w:jc w:val="center"/>
              <w:rPr>
                <w:sz w:val="24"/>
                <w:szCs w:val="24"/>
              </w:rPr>
            </w:pPr>
            <w:r>
              <w:rPr>
                <w:b/>
                <w:bCs/>
                <w:sz w:val="24"/>
                <w:szCs w:val="24"/>
              </w:rPr>
              <w:t>2</w:t>
            </w:r>
          </w:p>
        </w:tc>
        <w:tc>
          <w:tcPr>
            <w:tcW w:w="1819" w:type="dxa"/>
            <w:tcBorders>
              <w:top w:val="single" w:sz="4" w:space="0" w:color="auto"/>
              <w:left w:val="single" w:sz="4" w:space="0" w:color="auto"/>
            </w:tcBorders>
            <w:shd w:val="clear" w:color="auto" w:fill="auto"/>
            <w:vAlign w:val="bottom"/>
          </w:tcPr>
          <w:p w:rsidR="00B10E0E" w:rsidRDefault="00C73BB2">
            <w:pPr>
              <w:pStyle w:val="a5"/>
              <w:ind w:firstLine="0"/>
              <w:jc w:val="center"/>
              <w:rPr>
                <w:sz w:val="24"/>
                <w:szCs w:val="24"/>
              </w:rPr>
            </w:pPr>
            <w:r>
              <w:rPr>
                <w:b/>
                <w:bCs/>
                <w:sz w:val="24"/>
                <w:szCs w:val="24"/>
              </w:rPr>
              <w:t>3</w:t>
            </w:r>
          </w:p>
        </w:tc>
        <w:tc>
          <w:tcPr>
            <w:tcW w:w="2227" w:type="dxa"/>
            <w:tcBorders>
              <w:top w:val="single" w:sz="4" w:space="0" w:color="auto"/>
              <w:left w:val="single" w:sz="4" w:space="0" w:color="auto"/>
              <w:right w:val="single" w:sz="4" w:space="0" w:color="auto"/>
            </w:tcBorders>
            <w:shd w:val="clear" w:color="auto" w:fill="auto"/>
            <w:vAlign w:val="bottom"/>
          </w:tcPr>
          <w:p w:rsidR="00B10E0E" w:rsidRDefault="00C73BB2">
            <w:pPr>
              <w:pStyle w:val="a5"/>
              <w:ind w:firstLine="0"/>
              <w:jc w:val="center"/>
              <w:rPr>
                <w:sz w:val="24"/>
                <w:szCs w:val="24"/>
              </w:rPr>
            </w:pPr>
            <w:r>
              <w:rPr>
                <w:b/>
                <w:bCs/>
                <w:sz w:val="24"/>
                <w:szCs w:val="24"/>
              </w:rPr>
              <w:t>4</w:t>
            </w:r>
          </w:p>
        </w:tc>
      </w:tr>
      <w:tr w:rsidR="00B10E0E">
        <w:trPr>
          <w:trHeight w:hRule="exact" w:val="307"/>
          <w:jc w:val="center"/>
        </w:trPr>
        <w:tc>
          <w:tcPr>
            <w:tcW w:w="730" w:type="dxa"/>
            <w:tcBorders>
              <w:top w:val="single" w:sz="4" w:space="0" w:color="auto"/>
              <w:left w:val="single" w:sz="4" w:space="0" w:color="auto"/>
            </w:tcBorders>
            <w:shd w:val="clear" w:color="auto" w:fill="auto"/>
            <w:vAlign w:val="bottom"/>
          </w:tcPr>
          <w:p w:rsidR="00B10E0E" w:rsidRDefault="00C73BB2">
            <w:pPr>
              <w:pStyle w:val="a5"/>
              <w:ind w:firstLine="0"/>
              <w:rPr>
                <w:sz w:val="22"/>
                <w:szCs w:val="22"/>
              </w:rPr>
            </w:pPr>
            <w:r>
              <w:rPr>
                <w:sz w:val="22"/>
                <w:szCs w:val="22"/>
              </w:rPr>
              <w:t>1</w:t>
            </w:r>
          </w:p>
        </w:tc>
        <w:tc>
          <w:tcPr>
            <w:tcW w:w="5698" w:type="dxa"/>
            <w:tcBorders>
              <w:top w:val="single" w:sz="4" w:space="0" w:color="auto"/>
              <w:left w:val="single" w:sz="4" w:space="0" w:color="auto"/>
            </w:tcBorders>
            <w:shd w:val="clear" w:color="auto" w:fill="auto"/>
          </w:tcPr>
          <w:p w:rsidR="00B10E0E" w:rsidRDefault="00B10E0E">
            <w:pPr>
              <w:rPr>
                <w:sz w:val="10"/>
                <w:szCs w:val="10"/>
              </w:rPr>
            </w:pPr>
          </w:p>
        </w:tc>
        <w:tc>
          <w:tcPr>
            <w:tcW w:w="1819" w:type="dxa"/>
            <w:tcBorders>
              <w:top w:val="single" w:sz="4" w:space="0" w:color="auto"/>
              <w:left w:val="single" w:sz="4" w:space="0" w:color="auto"/>
            </w:tcBorders>
            <w:shd w:val="clear" w:color="auto" w:fill="auto"/>
          </w:tcPr>
          <w:p w:rsidR="00B10E0E" w:rsidRDefault="00B10E0E">
            <w:pPr>
              <w:rPr>
                <w:sz w:val="10"/>
                <w:szCs w:val="10"/>
              </w:rPr>
            </w:pPr>
          </w:p>
        </w:tc>
        <w:tc>
          <w:tcPr>
            <w:tcW w:w="2227" w:type="dxa"/>
            <w:tcBorders>
              <w:top w:val="single" w:sz="4" w:space="0" w:color="auto"/>
              <w:left w:val="single" w:sz="4" w:space="0" w:color="auto"/>
              <w:right w:val="single" w:sz="4" w:space="0" w:color="auto"/>
            </w:tcBorders>
            <w:shd w:val="clear" w:color="auto" w:fill="auto"/>
          </w:tcPr>
          <w:p w:rsidR="00B10E0E" w:rsidRDefault="00B10E0E">
            <w:pPr>
              <w:rPr>
                <w:sz w:val="10"/>
                <w:szCs w:val="10"/>
              </w:rPr>
            </w:pPr>
          </w:p>
        </w:tc>
      </w:tr>
      <w:tr w:rsidR="00B10E0E">
        <w:trPr>
          <w:trHeight w:hRule="exact" w:val="312"/>
          <w:jc w:val="center"/>
        </w:trPr>
        <w:tc>
          <w:tcPr>
            <w:tcW w:w="730" w:type="dxa"/>
            <w:tcBorders>
              <w:top w:val="single" w:sz="4" w:space="0" w:color="auto"/>
              <w:left w:val="single" w:sz="4" w:space="0" w:color="auto"/>
            </w:tcBorders>
            <w:shd w:val="clear" w:color="auto" w:fill="auto"/>
            <w:vAlign w:val="bottom"/>
          </w:tcPr>
          <w:p w:rsidR="00B10E0E" w:rsidRDefault="00C73BB2">
            <w:pPr>
              <w:pStyle w:val="a5"/>
              <w:ind w:firstLine="0"/>
              <w:rPr>
                <w:sz w:val="22"/>
                <w:szCs w:val="22"/>
              </w:rPr>
            </w:pPr>
            <w:r>
              <w:rPr>
                <w:sz w:val="22"/>
                <w:szCs w:val="22"/>
              </w:rPr>
              <w:t>2</w:t>
            </w:r>
          </w:p>
        </w:tc>
        <w:tc>
          <w:tcPr>
            <w:tcW w:w="5698" w:type="dxa"/>
            <w:tcBorders>
              <w:top w:val="single" w:sz="4" w:space="0" w:color="auto"/>
              <w:left w:val="single" w:sz="4" w:space="0" w:color="auto"/>
            </w:tcBorders>
            <w:shd w:val="clear" w:color="auto" w:fill="auto"/>
          </w:tcPr>
          <w:p w:rsidR="00B10E0E" w:rsidRDefault="00B10E0E">
            <w:pPr>
              <w:rPr>
                <w:sz w:val="10"/>
                <w:szCs w:val="10"/>
              </w:rPr>
            </w:pPr>
          </w:p>
        </w:tc>
        <w:tc>
          <w:tcPr>
            <w:tcW w:w="1819" w:type="dxa"/>
            <w:tcBorders>
              <w:top w:val="single" w:sz="4" w:space="0" w:color="auto"/>
              <w:left w:val="single" w:sz="4" w:space="0" w:color="auto"/>
            </w:tcBorders>
            <w:shd w:val="clear" w:color="auto" w:fill="auto"/>
          </w:tcPr>
          <w:p w:rsidR="00B10E0E" w:rsidRDefault="00B10E0E">
            <w:pPr>
              <w:rPr>
                <w:sz w:val="10"/>
                <w:szCs w:val="10"/>
              </w:rPr>
            </w:pPr>
          </w:p>
        </w:tc>
        <w:tc>
          <w:tcPr>
            <w:tcW w:w="2227" w:type="dxa"/>
            <w:tcBorders>
              <w:top w:val="single" w:sz="4" w:space="0" w:color="auto"/>
              <w:left w:val="single" w:sz="4" w:space="0" w:color="auto"/>
              <w:right w:val="single" w:sz="4" w:space="0" w:color="auto"/>
            </w:tcBorders>
            <w:shd w:val="clear" w:color="auto" w:fill="auto"/>
          </w:tcPr>
          <w:p w:rsidR="00B10E0E" w:rsidRDefault="00B10E0E">
            <w:pPr>
              <w:rPr>
                <w:sz w:val="10"/>
                <w:szCs w:val="10"/>
              </w:rPr>
            </w:pPr>
          </w:p>
        </w:tc>
      </w:tr>
      <w:tr w:rsidR="00B10E0E">
        <w:trPr>
          <w:trHeight w:hRule="exact" w:val="307"/>
          <w:jc w:val="center"/>
        </w:trPr>
        <w:tc>
          <w:tcPr>
            <w:tcW w:w="730" w:type="dxa"/>
            <w:tcBorders>
              <w:top w:val="single" w:sz="4" w:space="0" w:color="auto"/>
              <w:left w:val="single" w:sz="4" w:space="0" w:color="auto"/>
            </w:tcBorders>
            <w:shd w:val="clear" w:color="auto" w:fill="auto"/>
            <w:vAlign w:val="bottom"/>
          </w:tcPr>
          <w:p w:rsidR="00B10E0E" w:rsidRDefault="00C73BB2">
            <w:pPr>
              <w:pStyle w:val="a5"/>
              <w:ind w:firstLine="0"/>
              <w:rPr>
                <w:sz w:val="22"/>
                <w:szCs w:val="22"/>
              </w:rPr>
            </w:pPr>
            <w:r>
              <w:rPr>
                <w:sz w:val="22"/>
                <w:szCs w:val="22"/>
              </w:rPr>
              <w:t>3</w:t>
            </w:r>
          </w:p>
        </w:tc>
        <w:tc>
          <w:tcPr>
            <w:tcW w:w="5698" w:type="dxa"/>
            <w:tcBorders>
              <w:top w:val="single" w:sz="4" w:space="0" w:color="auto"/>
              <w:left w:val="single" w:sz="4" w:space="0" w:color="auto"/>
            </w:tcBorders>
            <w:shd w:val="clear" w:color="auto" w:fill="auto"/>
          </w:tcPr>
          <w:p w:rsidR="00B10E0E" w:rsidRDefault="00B10E0E">
            <w:pPr>
              <w:rPr>
                <w:sz w:val="10"/>
                <w:szCs w:val="10"/>
              </w:rPr>
            </w:pPr>
          </w:p>
        </w:tc>
        <w:tc>
          <w:tcPr>
            <w:tcW w:w="1819" w:type="dxa"/>
            <w:tcBorders>
              <w:top w:val="single" w:sz="4" w:space="0" w:color="auto"/>
              <w:left w:val="single" w:sz="4" w:space="0" w:color="auto"/>
            </w:tcBorders>
            <w:shd w:val="clear" w:color="auto" w:fill="auto"/>
          </w:tcPr>
          <w:p w:rsidR="00B10E0E" w:rsidRDefault="00B10E0E">
            <w:pPr>
              <w:rPr>
                <w:sz w:val="10"/>
                <w:szCs w:val="10"/>
              </w:rPr>
            </w:pPr>
          </w:p>
        </w:tc>
        <w:tc>
          <w:tcPr>
            <w:tcW w:w="2227" w:type="dxa"/>
            <w:tcBorders>
              <w:top w:val="single" w:sz="4" w:space="0" w:color="auto"/>
              <w:left w:val="single" w:sz="4" w:space="0" w:color="auto"/>
              <w:right w:val="single" w:sz="4" w:space="0" w:color="auto"/>
            </w:tcBorders>
            <w:shd w:val="clear" w:color="auto" w:fill="auto"/>
          </w:tcPr>
          <w:p w:rsidR="00B10E0E" w:rsidRDefault="00B10E0E">
            <w:pPr>
              <w:rPr>
                <w:sz w:val="10"/>
                <w:szCs w:val="10"/>
              </w:rPr>
            </w:pPr>
          </w:p>
        </w:tc>
      </w:tr>
      <w:tr w:rsidR="00B10E0E">
        <w:trPr>
          <w:trHeight w:hRule="exact" w:val="312"/>
          <w:jc w:val="center"/>
        </w:trPr>
        <w:tc>
          <w:tcPr>
            <w:tcW w:w="730" w:type="dxa"/>
            <w:tcBorders>
              <w:top w:val="single" w:sz="4" w:space="0" w:color="auto"/>
              <w:left w:val="single" w:sz="4" w:space="0" w:color="auto"/>
            </w:tcBorders>
            <w:shd w:val="clear" w:color="auto" w:fill="auto"/>
            <w:vAlign w:val="bottom"/>
          </w:tcPr>
          <w:p w:rsidR="00B10E0E" w:rsidRDefault="00C73BB2">
            <w:pPr>
              <w:pStyle w:val="a5"/>
              <w:ind w:firstLine="0"/>
              <w:rPr>
                <w:sz w:val="22"/>
                <w:szCs w:val="22"/>
              </w:rPr>
            </w:pPr>
            <w:r>
              <w:rPr>
                <w:sz w:val="22"/>
                <w:szCs w:val="22"/>
              </w:rPr>
              <w:t>4</w:t>
            </w:r>
          </w:p>
        </w:tc>
        <w:tc>
          <w:tcPr>
            <w:tcW w:w="5698" w:type="dxa"/>
            <w:tcBorders>
              <w:top w:val="single" w:sz="4" w:space="0" w:color="auto"/>
              <w:left w:val="single" w:sz="4" w:space="0" w:color="auto"/>
            </w:tcBorders>
            <w:shd w:val="clear" w:color="auto" w:fill="auto"/>
          </w:tcPr>
          <w:p w:rsidR="00B10E0E" w:rsidRDefault="00B10E0E">
            <w:pPr>
              <w:rPr>
                <w:sz w:val="10"/>
                <w:szCs w:val="10"/>
              </w:rPr>
            </w:pPr>
          </w:p>
        </w:tc>
        <w:tc>
          <w:tcPr>
            <w:tcW w:w="1819" w:type="dxa"/>
            <w:tcBorders>
              <w:top w:val="single" w:sz="4" w:space="0" w:color="auto"/>
              <w:left w:val="single" w:sz="4" w:space="0" w:color="auto"/>
            </w:tcBorders>
            <w:shd w:val="clear" w:color="auto" w:fill="auto"/>
          </w:tcPr>
          <w:p w:rsidR="00B10E0E" w:rsidRDefault="00B10E0E">
            <w:pPr>
              <w:rPr>
                <w:sz w:val="10"/>
                <w:szCs w:val="10"/>
              </w:rPr>
            </w:pPr>
          </w:p>
        </w:tc>
        <w:tc>
          <w:tcPr>
            <w:tcW w:w="2227" w:type="dxa"/>
            <w:tcBorders>
              <w:top w:val="single" w:sz="4" w:space="0" w:color="auto"/>
              <w:left w:val="single" w:sz="4" w:space="0" w:color="auto"/>
              <w:right w:val="single" w:sz="4" w:space="0" w:color="auto"/>
            </w:tcBorders>
            <w:shd w:val="clear" w:color="auto" w:fill="auto"/>
          </w:tcPr>
          <w:p w:rsidR="00B10E0E" w:rsidRDefault="00B10E0E">
            <w:pPr>
              <w:rPr>
                <w:sz w:val="10"/>
                <w:szCs w:val="10"/>
              </w:rPr>
            </w:pPr>
          </w:p>
        </w:tc>
      </w:tr>
      <w:tr w:rsidR="00B10E0E">
        <w:trPr>
          <w:trHeight w:hRule="exact" w:val="307"/>
          <w:jc w:val="center"/>
        </w:trPr>
        <w:tc>
          <w:tcPr>
            <w:tcW w:w="730" w:type="dxa"/>
            <w:tcBorders>
              <w:top w:val="single" w:sz="4" w:space="0" w:color="auto"/>
              <w:left w:val="single" w:sz="4" w:space="0" w:color="auto"/>
            </w:tcBorders>
            <w:shd w:val="clear" w:color="auto" w:fill="auto"/>
            <w:vAlign w:val="bottom"/>
          </w:tcPr>
          <w:p w:rsidR="00B10E0E" w:rsidRDefault="00C73BB2">
            <w:pPr>
              <w:pStyle w:val="a5"/>
              <w:ind w:firstLine="0"/>
              <w:rPr>
                <w:sz w:val="22"/>
                <w:szCs w:val="22"/>
              </w:rPr>
            </w:pPr>
            <w:r>
              <w:rPr>
                <w:sz w:val="22"/>
                <w:szCs w:val="22"/>
              </w:rPr>
              <w:t>5</w:t>
            </w:r>
          </w:p>
        </w:tc>
        <w:tc>
          <w:tcPr>
            <w:tcW w:w="5698" w:type="dxa"/>
            <w:tcBorders>
              <w:top w:val="single" w:sz="4" w:space="0" w:color="auto"/>
              <w:left w:val="single" w:sz="4" w:space="0" w:color="auto"/>
            </w:tcBorders>
            <w:shd w:val="clear" w:color="auto" w:fill="auto"/>
          </w:tcPr>
          <w:p w:rsidR="00B10E0E" w:rsidRDefault="00B10E0E">
            <w:pPr>
              <w:rPr>
                <w:sz w:val="10"/>
                <w:szCs w:val="10"/>
              </w:rPr>
            </w:pPr>
          </w:p>
        </w:tc>
        <w:tc>
          <w:tcPr>
            <w:tcW w:w="1819" w:type="dxa"/>
            <w:tcBorders>
              <w:top w:val="single" w:sz="4" w:space="0" w:color="auto"/>
              <w:left w:val="single" w:sz="4" w:space="0" w:color="auto"/>
            </w:tcBorders>
            <w:shd w:val="clear" w:color="auto" w:fill="auto"/>
          </w:tcPr>
          <w:p w:rsidR="00B10E0E" w:rsidRDefault="00B10E0E">
            <w:pPr>
              <w:rPr>
                <w:sz w:val="10"/>
                <w:szCs w:val="10"/>
              </w:rPr>
            </w:pPr>
          </w:p>
        </w:tc>
        <w:tc>
          <w:tcPr>
            <w:tcW w:w="2227" w:type="dxa"/>
            <w:tcBorders>
              <w:top w:val="single" w:sz="4" w:space="0" w:color="auto"/>
              <w:left w:val="single" w:sz="4" w:space="0" w:color="auto"/>
              <w:right w:val="single" w:sz="4" w:space="0" w:color="auto"/>
            </w:tcBorders>
            <w:shd w:val="clear" w:color="auto" w:fill="auto"/>
          </w:tcPr>
          <w:p w:rsidR="00B10E0E" w:rsidRDefault="00B10E0E">
            <w:pPr>
              <w:rPr>
                <w:sz w:val="10"/>
                <w:szCs w:val="10"/>
              </w:rPr>
            </w:pPr>
          </w:p>
        </w:tc>
      </w:tr>
      <w:tr w:rsidR="00B10E0E">
        <w:trPr>
          <w:trHeight w:hRule="exact" w:val="322"/>
          <w:jc w:val="center"/>
        </w:trPr>
        <w:tc>
          <w:tcPr>
            <w:tcW w:w="730" w:type="dxa"/>
            <w:tcBorders>
              <w:top w:val="single" w:sz="4" w:space="0" w:color="auto"/>
              <w:left w:val="single" w:sz="4" w:space="0" w:color="auto"/>
              <w:bottom w:val="single" w:sz="4" w:space="0" w:color="auto"/>
            </w:tcBorders>
            <w:shd w:val="clear" w:color="auto" w:fill="auto"/>
          </w:tcPr>
          <w:p w:rsidR="00B10E0E" w:rsidRDefault="00B10E0E">
            <w:pPr>
              <w:rPr>
                <w:sz w:val="10"/>
                <w:szCs w:val="10"/>
              </w:rPr>
            </w:pPr>
          </w:p>
        </w:tc>
        <w:tc>
          <w:tcPr>
            <w:tcW w:w="5698" w:type="dxa"/>
            <w:tcBorders>
              <w:top w:val="single" w:sz="4" w:space="0" w:color="auto"/>
              <w:left w:val="single" w:sz="4" w:space="0" w:color="auto"/>
              <w:bottom w:val="single" w:sz="4" w:space="0" w:color="auto"/>
            </w:tcBorders>
            <w:shd w:val="clear" w:color="auto" w:fill="auto"/>
            <w:vAlign w:val="bottom"/>
          </w:tcPr>
          <w:p w:rsidR="00B10E0E" w:rsidRDefault="00C73BB2">
            <w:pPr>
              <w:pStyle w:val="a5"/>
              <w:ind w:firstLine="0"/>
              <w:rPr>
                <w:sz w:val="22"/>
                <w:szCs w:val="22"/>
              </w:rPr>
            </w:pPr>
            <w:r>
              <w:rPr>
                <w:sz w:val="22"/>
                <w:szCs w:val="22"/>
              </w:rPr>
              <w:t>ИТОГО по медицинским услугам:</w:t>
            </w:r>
          </w:p>
        </w:tc>
        <w:tc>
          <w:tcPr>
            <w:tcW w:w="1819" w:type="dxa"/>
            <w:tcBorders>
              <w:top w:val="single" w:sz="4" w:space="0" w:color="auto"/>
              <w:left w:val="single" w:sz="4" w:space="0" w:color="auto"/>
              <w:bottom w:val="single" w:sz="4" w:space="0" w:color="auto"/>
            </w:tcBorders>
            <w:shd w:val="clear" w:color="auto" w:fill="auto"/>
          </w:tcPr>
          <w:p w:rsidR="00B10E0E" w:rsidRDefault="00B10E0E">
            <w:pPr>
              <w:rPr>
                <w:sz w:val="10"/>
                <w:szCs w:val="10"/>
              </w:rPr>
            </w:pPr>
          </w:p>
        </w:tc>
        <w:tc>
          <w:tcPr>
            <w:tcW w:w="2227" w:type="dxa"/>
            <w:tcBorders>
              <w:top w:val="single" w:sz="4" w:space="0" w:color="auto"/>
              <w:left w:val="single" w:sz="4" w:space="0" w:color="auto"/>
              <w:bottom w:val="single" w:sz="4" w:space="0" w:color="auto"/>
              <w:right w:val="single" w:sz="4" w:space="0" w:color="auto"/>
            </w:tcBorders>
            <w:shd w:val="clear" w:color="auto" w:fill="auto"/>
          </w:tcPr>
          <w:p w:rsidR="00B10E0E" w:rsidRDefault="00B10E0E">
            <w:pPr>
              <w:rPr>
                <w:sz w:val="10"/>
                <w:szCs w:val="10"/>
              </w:rPr>
            </w:pPr>
          </w:p>
        </w:tc>
      </w:tr>
    </w:tbl>
    <w:p w:rsidR="00B10E0E" w:rsidRDefault="00B10E0E">
      <w:pPr>
        <w:sectPr w:rsidR="00B10E0E" w:rsidSect="005B4EE2">
          <w:headerReference w:type="default" r:id="rId14"/>
          <w:pgSz w:w="11900" w:h="16840"/>
          <w:pgMar w:top="398" w:right="448" w:bottom="1660" w:left="978" w:header="0" w:footer="283" w:gutter="0"/>
          <w:cols w:space="720"/>
          <w:noEndnote/>
          <w:docGrid w:linePitch="360"/>
        </w:sectPr>
      </w:pPr>
    </w:p>
    <w:p w:rsidR="00B10E0E" w:rsidRDefault="00B10E0E">
      <w:pPr>
        <w:spacing w:line="240" w:lineRule="exact"/>
        <w:rPr>
          <w:sz w:val="19"/>
          <w:szCs w:val="19"/>
        </w:rPr>
      </w:pPr>
    </w:p>
    <w:p w:rsidR="00595B7C" w:rsidRDefault="00595B7C" w:rsidP="0005612D">
      <w:pPr>
        <w:spacing w:line="240" w:lineRule="exact"/>
        <w:ind w:left="7797"/>
        <w:rPr>
          <w:rFonts w:ascii="Times New Roman" w:hAnsi="Times New Roman" w:cs="Times New Roman"/>
        </w:rPr>
      </w:pPr>
    </w:p>
    <w:p w:rsidR="00595B7C" w:rsidRDefault="00595B7C" w:rsidP="0005612D">
      <w:pPr>
        <w:spacing w:line="240" w:lineRule="exact"/>
        <w:ind w:left="7797"/>
        <w:rPr>
          <w:rFonts w:ascii="Times New Roman" w:hAnsi="Times New Roman" w:cs="Times New Roman"/>
        </w:rPr>
      </w:pPr>
    </w:p>
    <w:p w:rsidR="00595B7C" w:rsidRDefault="00595B7C" w:rsidP="0005612D">
      <w:pPr>
        <w:spacing w:line="240" w:lineRule="exact"/>
        <w:ind w:left="7797"/>
        <w:rPr>
          <w:rFonts w:ascii="Times New Roman" w:hAnsi="Times New Roman" w:cs="Times New Roman"/>
        </w:rPr>
      </w:pPr>
    </w:p>
    <w:p w:rsidR="00595B7C" w:rsidRDefault="00595B7C" w:rsidP="0005612D">
      <w:pPr>
        <w:spacing w:line="240" w:lineRule="exact"/>
        <w:ind w:left="7797"/>
        <w:rPr>
          <w:rFonts w:ascii="Times New Roman" w:hAnsi="Times New Roman" w:cs="Times New Roman"/>
        </w:rPr>
      </w:pPr>
    </w:p>
    <w:p w:rsidR="00595B7C" w:rsidRDefault="00595B7C" w:rsidP="0005612D">
      <w:pPr>
        <w:spacing w:line="240" w:lineRule="exact"/>
        <w:ind w:left="7797"/>
        <w:rPr>
          <w:rFonts w:ascii="Times New Roman" w:hAnsi="Times New Roman" w:cs="Times New Roman"/>
        </w:rPr>
      </w:pPr>
    </w:p>
    <w:p w:rsidR="00595B7C" w:rsidRDefault="00595B7C" w:rsidP="0005612D">
      <w:pPr>
        <w:spacing w:line="240" w:lineRule="exact"/>
        <w:ind w:left="7797"/>
        <w:rPr>
          <w:rFonts w:ascii="Times New Roman" w:hAnsi="Times New Roman" w:cs="Times New Roman"/>
        </w:rPr>
      </w:pPr>
    </w:p>
    <w:p w:rsidR="00595B7C" w:rsidRDefault="00595B7C" w:rsidP="0005612D">
      <w:pPr>
        <w:spacing w:line="240" w:lineRule="exact"/>
        <w:ind w:left="7797"/>
        <w:rPr>
          <w:rFonts w:ascii="Times New Roman" w:hAnsi="Times New Roman" w:cs="Times New Roman"/>
        </w:rPr>
      </w:pPr>
    </w:p>
    <w:p w:rsidR="00595B7C" w:rsidRDefault="00595B7C" w:rsidP="0005612D">
      <w:pPr>
        <w:spacing w:line="240" w:lineRule="exact"/>
        <w:ind w:left="7797"/>
        <w:rPr>
          <w:rFonts w:ascii="Times New Roman" w:hAnsi="Times New Roman" w:cs="Times New Roman"/>
        </w:rPr>
      </w:pPr>
    </w:p>
    <w:p w:rsidR="00595B7C" w:rsidRDefault="00595B7C" w:rsidP="0005612D">
      <w:pPr>
        <w:spacing w:line="240" w:lineRule="exact"/>
        <w:ind w:left="7797"/>
        <w:rPr>
          <w:rFonts w:ascii="Times New Roman" w:hAnsi="Times New Roman" w:cs="Times New Roman"/>
        </w:rPr>
      </w:pPr>
    </w:p>
    <w:p w:rsidR="00595B7C" w:rsidRDefault="00595B7C" w:rsidP="0005612D">
      <w:pPr>
        <w:spacing w:line="240" w:lineRule="exact"/>
        <w:ind w:left="7797"/>
        <w:rPr>
          <w:rFonts w:ascii="Times New Roman" w:hAnsi="Times New Roman" w:cs="Times New Roman"/>
        </w:rPr>
      </w:pPr>
    </w:p>
    <w:p w:rsidR="00595B7C" w:rsidRDefault="00595B7C" w:rsidP="0005612D">
      <w:pPr>
        <w:spacing w:line="240" w:lineRule="exact"/>
        <w:ind w:left="7797"/>
        <w:rPr>
          <w:rFonts w:ascii="Times New Roman" w:hAnsi="Times New Roman" w:cs="Times New Roman"/>
        </w:rPr>
      </w:pPr>
    </w:p>
    <w:p w:rsidR="00595B7C" w:rsidRDefault="00595B7C" w:rsidP="0005612D">
      <w:pPr>
        <w:spacing w:line="240" w:lineRule="exact"/>
        <w:ind w:left="7797"/>
        <w:rPr>
          <w:rFonts w:ascii="Times New Roman" w:hAnsi="Times New Roman" w:cs="Times New Roman"/>
        </w:rPr>
      </w:pPr>
    </w:p>
    <w:p w:rsidR="00595B7C" w:rsidRDefault="00595B7C" w:rsidP="0005612D">
      <w:pPr>
        <w:spacing w:line="240" w:lineRule="exact"/>
        <w:ind w:left="7797"/>
        <w:rPr>
          <w:rFonts w:ascii="Times New Roman" w:hAnsi="Times New Roman" w:cs="Times New Roman"/>
        </w:rPr>
      </w:pPr>
    </w:p>
    <w:p w:rsidR="00595B7C" w:rsidRDefault="00595B7C" w:rsidP="0005612D">
      <w:pPr>
        <w:spacing w:line="240" w:lineRule="exact"/>
        <w:ind w:left="7797"/>
        <w:rPr>
          <w:rFonts w:ascii="Times New Roman" w:hAnsi="Times New Roman" w:cs="Times New Roman"/>
        </w:rPr>
      </w:pPr>
    </w:p>
    <w:p w:rsidR="00595B7C" w:rsidRDefault="00595B7C" w:rsidP="0005612D">
      <w:pPr>
        <w:spacing w:line="240" w:lineRule="exact"/>
        <w:ind w:left="7797"/>
        <w:rPr>
          <w:rFonts w:ascii="Times New Roman" w:hAnsi="Times New Roman" w:cs="Times New Roman"/>
        </w:rPr>
      </w:pPr>
    </w:p>
    <w:p w:rsidR="00595B7C" w:rsidRDefault="00595B7C" w:rsidP="0005612D">
      <w:pPr>
        <w:spacing w:line="240" w:lineRule="exact"/>
        <w:ind w:left="7797"/>
        <w:rPr>
          <w:rFonts w:ascii="Times New Roman" w:hAnsi="Times New Roman" w:cs="Times New Roman"/>
        </w:rPr>
      </w:pPr>
    </w:p>
    <w:p w:rsidR="00595B7C" w:rsidRDefault="00595B7C" w:rsidP="0005612D">
      <w:pPr>
        <w:spacing w:line="240" w:lineRule="exact"/>
        <w:ind w:left="7797"/>
        <w:rPr>
          <w:rFonts w:ascii="Times New Roman" w:hAnsi="Times New Roman" w:cs="Times New Roman"/>
        </w:rPr>
      </w:pPr>
    </w:p>
    <w:p w:rsidR="00595B7C" w:rsidRDefault="00595B7C" w:rsidP="0005612D">
      <w:pPr>
        <w:spacing w:line="240" w:lineRule="exact"/>
        <w:ind w:left="7797"/>
        <w:rPr>
          <w:rFonts w:ascii="Times New Roman" w:hAnsi="Times New Roman" w:cs="Times New Roman"/>
        </w:rPr>
      </w:pPr>
    </w:p>
    <w:p w:rsidR="00595B7C" w:rsidRDefault="00595B7C" w:rsidP="0005612D">
      <w:pPr>
        <w:spacing w:line="240" w:lineRule="exact"/>
        <w:ind w:left="7797"/>
        <w:rPr>
          <w:rFonts w:ascii="Times New Roman" w:hAnsi="Times New Roman" w:cs="Times New Roman"/>
        </w:rPr>
      </w:pPr>
    </w:p>
    <w:p w:rsidR="00595B7C" w:rsidRDefault="00595B7C" w:rsidP="0005612D">
      <w:pPr>
        <w:spacing w:line="240" w:lineRule="exact"/>
        <w:ind w:left="7797"/>
        <w:rPr>
          <w:rFonts w:ascii="Times New Roman" w:hAnsi="Times New Roman" w:cs="Times New Roman"/>
        </w:rPr>
      </w:pPr>
    </w:p>
    <w:p w:rsidR="00595B7C" w:rsidRDefault="00595B7C" w:rsidP="0005612D">
      <w:pPr>
        <w:spacing w:line="240" w:lineRule="exact"/>
        <w:ind w:left="7797"/>
        <w:rPr>
          <w:rFonts w:ascii="Times New Roman" w:hAnsi="Times New Roman" w:cs="Times New Roman"/>
        </w:rPr>
      </w:pPr>
    </w:p>
    <w:p w:rsidR="00595B7C" w:rsidRDefault="00595B7C" w:rsidP="0005612D">
      <w:pPr>
        <w:spacing w:line="240" w:lineRule="exact"/>
        <w:ind w:left="7797"/>
        <w:rPr>
          <w:rFonts w:ascii="Times New Roman" w:hAnsi="Times New Roman" w:cs="Times New Roman"/>
        </w:rPr>
      </w:pPr>
    </w:p>
    <w:p w:rsidR="00507C50" w:rsidRDefault="00507C50" w:rsidP="00507C50">
      <w:pPr>
        <w:pStyle w:val="22"/>
        <w:jc w:val="both"/>
        <w:rPr>
          <w:sz w:val="24"/>
          <w:szCs w:val="24"/>
        </w:rPr>
      </w:pPr>
    </w:p>
    <w:p w:rsidR="00507C50" w:rsidRDefault="00507C50" w:rsidP="00507C50">
      <w:pPr>
        <w:pStyle w:val="22"/>
        <w:jc w:val="both"/>
        <w:rPr>
          <w:sz w:val="24"/>
          <w:szCs w:val="24"/>
        </w:rPr>
      </w:pPr>
    </w:p>
    <w:p w:rsidR="00507C50" w:rsidRDefault="00507C50" w:rsidP="00507C50">
      <w:pPr>
        <w:pStyle w:val="22"/>
        <w:jc w:val="both"/>
        <w:rPr>
          <w:sz w:val="24"/>
          <w:szCs w:val="24"/>
        </w:rPr>
      </w:pPr>
    </w:p>
    <w:p w:rsidR="00507C50" w:rsidRDefault="00507C50" w:rsidP="00507C50">
      <w:pPr>
        <w:pStyle w:val="22"/>
        <w:jc w:val="both"/>
        <w:rPr>
          <w:sz w:val="24"/>
          <w:szCs w:val="24"/>
        </w:rPr>
      </w:pPr>
    </w:p>
    <w:p w:rsidR="00507C50" w:rsidRDefault="00507C50" w:rsidP="00507C50">
      <w:pPr>
        <w:pStyle w:val="22"/>
        <w:jc w:val="both"/>
        <w:rPr>
          <w:sz w:val="24"/>
          <w:szCs w:val="24"/>
        </w:rPr>
      </w:pPr>
    </w:p>
    <w:p w:rsidR="00507C50" w:rsidRDefault="00507C50" w:rsidP="00507C50">
      <w:pPr>
        <w:pStyle w:val="22"/>
        <w:jc w:val="both"/>
        <w:rPr>
          <w:sz w:val="24"/>
          <w:szCs w:val="24"/>
        </w:rPr>
      </w:pPr>
    </w:p>
    <w:p w:rsidR="00507C50" w:rsidRDefault="00507C50" w:rsidP="00507C50">
      <w:pPr>
        <w:pStyle w:val="22"/>
        <w:jc w:val="both"/>
        <w:rPr>
          <w:sz w:val="24"/>
          <w:szCs w:val="24"/>
        </w:rPr>
      </w:pPr>
    </w:p>
    <w:p w:rsidR="00507C50" w:rsidRDefault="00507C50" w:rsidP="00507C50">
      <w:pPr>
        <w:pStyle w:val="22"/>
        <w:jc w:val="both"/>
        <w:rPr>
          <w:sz w:val="24"/>
          <w:szCs w:val="24"/>
        </w:rPr>
      </w:pPr>
    </w:p>
    <w:p w:rsidR="00507C50" w:rsidRDefault="00507C50" w:rsidP="00507C50">
      <w:pPr>
        <w:pStyle w:val="22"/>
        <w:jc w:val="both"/>
        <w:rPr>
          <w:sz w:val="24"/>
          <w:szCs w:val="24"/>
        </w:rPr>
      </w:pPr>
    </w:p>
    <w:p w:rsidR="00507C50" w:rsidRPr="00507C50" w:rsidRDefault="00507C50" w:rsidP="00507C50">
      <w:pPr>
        <w:pStyle w:val="22"/>
        <w:ind w:firstLine="6663"/>
        <w:jc w:val="both"/>
        <w:rPr>
          <w:sz w:val="24"/>
          <w:szCs w:val="24"/>
        </w:rPr>
      </w:pPr>
      <w:r w:rsidRPr="00507C50">
        <w:rPr>
          <w:sz w:val="24"/>
          <w:szCs w:val="24"/>
        </w:rPr>
        <w:t>Приложение №</w:t>
      </w:r>
      <w:r>
        <w:rPr>
          <w:sz w:val="24"/>
          <w:szCs w:val="24"/>
        </w:rPr>
        <w:t xml:space="preserve"> </w:t>
      </w:r>
      <w:r w:rsidRPr="00507C50">
        <w:rPr>
          <w:sz w:val="24"/>
          <w:szCs w:val="24"/>
        </w:rPr>
        <w:t>4</w:t>
      </w:r>
    </w:p>
    <w:p w:rsidR="00507C50" w:rsidRDefault="00507C50" w:rsidP="00507C50">
      <w:pPr>
        <w:pStyle w:val="22"/>
        <w:ind w:firstLine="6663"/>
        <w:jc w:val="both"/>
        <w:rPr>
          <w:sz w:val="24"/>
          <w:szCs w:val="24"/>
        </w:rPr>
      </w:pPr>
      <w:r w:rsidRPr="00507C50">
        <w:rPr>
          <w:sz w:val="24"/>
          <w:szCs w:val="24"/>
        </w:rPr>
        <w:t>к договору №___</w:t>
      </w:r>
    </w:p>
    <w:p w:rsidR="00507C50" w:rsidRDefault="00507C50" w:rsidP="00507C50">
      <w:pPr>
        <w:pStyle w:val="22"/>
        <w:tabs>
          <w:tab w:val="right" w:pos="874"/>
          <w:tab w:val="right" w:pos="3182"/>
        </w:tabs>
        <w:ind w:firstLine="6663"/>
        <w:jc w:val="both"/>
        <w:rPr>
          <w:sz w:val="24"/>
          <w:szCs w:val="24"/>
        </w:rPr>
      </w:pPr>
      <w:r>
        <w:rPr>
          <w:sz w:val="24"/>
          <w:szCs w:val="24"/>
        </w:rPr>
        <w:t>от «</w:t>
      </w:r>
      <w:r>
        <w:rPr>
          <w:sz w:val="24"/>
          <w:szCs w:val="24"/>
        </w:rPr>
        <w:tab/>
        <w:t xml:space="preserve">   »</w:t>
      </w:r>
      <w:r>
        <w:rPr>
          <w:sz w:val="24"/>
          <w:szCs w:val="24"/>
        </w:rPr>
        <w:tab/>
        <w:t xml:space="preserve">            202__г.</w:t>
      </w:r>
    </w:p>
    <w:p w:rsidR="00507C50" w:rsidRDefault="00507C50" w:rsidP="00507C50">
      <w:pPr>
        <w:pStyle w:val="30"/>
        <w:tabs>
          <w:tab w:val="left" w:leader="underscore" w:pos="1308"/>
        </w:tabs>
        <w:spacing w:after="0"/>
        <w:jc w:val="center"/>
      </w:pPr>
      <w:r>
        <w:rPr>
          <w:b/>
          <w:bCs/>
        </w:rPr>
        <w:t>АКТ №</w:t>
      </w:r>
      <w:r>
        <w:rPr>
          <w:b/>
          <w:bCs/>
        </w:rPr>
        <w:tab/>
      </w:r>
    </w:p>
    <w:p w:rsidR="00507C50" w:rsidRDefault="00507C50" w:rsidP="00507C50">
      <w:pPr>
        <w:pStyle w:val="30"/>
        <w:spacing w:after="560"/>
        <w:jc w:val="center"/>
      </w:pPr>
      <w:r>
        <w:rPr>
          <w:b/>
          <w:bCs/>
        </w:rPr>
        <w:t>оказанных услуг</w:t>
      </w:r>
    </w:p>
    <w:p w:rsidR="00507C50" w:rsidRDefault="00507C50" w:rsidP="00507C50">
      <w:pPr>
        <w:pStyle w:val="30"/>
        <w:tabs>
          <w:tab w:val="left" w:pos="2261"/>
          <w:tab w:val="left" w:pos="3542"/>
        </w:tabs>
        <w:spacing w:after="0"/>
        <w:ind w:firstLine="720"/>
        <w:jc w:val="both"/>
      </w:pPr>
      <w:r>
        <w:t>Государственное бюджетное учреждение здравоохранения Севастополя «Севастопольский противотуберкулезный диспансер», именуемое в дальнейшем «Исполнитель», в лице главного врача Вербицкого Андрея Владимировича, действующего на основании</w:t>
      </w:r>
      <w:r>
        <w:tab/>
        <w:t>Устава,</w:t>
      </w:r>
      <w:r>
        <w:tab/>
        <w:t>с одной стороны, и гражданин (ка)</w:t>
      </w:r>
    </w:p>
    <w:p w:rsidR="00507C50" w:rsidRDefault="00507C50" w:rsidP="00507C50">
      <w:pPr>
        <w:pStyle w:val="30"/>
        <w:tabs>
          <w:tab w:val="left" w:leader="underscore" w:pos="6280"/>
          <w:tab w:val="left" w:leader="underscore" w:pos="8525"/>
          <w:tab w:val="left" w:leader="underscore" w:pos="8645"/>
          <w:tab w:val="left" w:leader="underscore" w:pos="9245"/>
        </w:tabs>
        <w:spacing w:after="0" w:line="319" w:lineRule="auto"/>
        <w:jc w:val="both"/>
      </w:pPr>
      <w:r>
        <w:rPr>
          <w:sz w:val="18"/>
          <w:szCs w:val="18"/>
        </w:rPr>
        <w:tab/>
        <w:t xml:space="preserve"> (Ф.И.О) </w:t>
      </w:r>
      <w:r>
        <w:rPr>
          <w:sz w:val="20"/>
          <w:szCs w:val="20"/>
        </w:rPr>
        <w:tab/>
        <w:t xml:space="preserve"> паспорт (иной документ, удостоверяющий личность, серия, номер, кем и когда выдан)</w:t>
      </w:r>
      <w:r>
        <w:t xml:space="preserve">, зарегистрированный по месту жительства по адресу: </w:t>
      </w:r>
      <w:r>
        <w:tab/>
        <w:t xml:space="preserve">, телефонный номер </w:t>
      </w:r>
      <w:r>
        <w:tab/>
        <w:t>, именуемый в дальнейшем</w:t>
      </w:r>
    </w:p>
    <w:p w:rsidR="00507C50" w:rsidRDefault="00507C50" w:rsidP="00507C50">
      <w:pPr>
        <w:pStyle w:val="30"/>
        <w:spacing w:after="240"/>
        <w:jc w:val="both"/>
      </w:pPr>
      <w:r>
        <w:t>Пациент (Законный представитель), совместно в дальнейшем именуемые «Стороны», заключили настоящий Акт о нижеследующем:</w:t>
      </w:r>
    </w:p>
    <w:p w:rsidR="00507C50" w:rsidRDefault="00507C50" w:rsidP="00507C50">
      <w:pPr>
        <w:pStyle w:val="30"/>
        <w:numPr>
          <w:ilvl w:val="0"/>
          <w:numId w:val="3"/>
        </w:numPr>
        <w:tabs>
          <w:tab w:val="left" w:pos="1064"/>
          <w:tab w:val="left" w:leader="underscore" w:pos="8945"/>
        </w:tabs>
        <w:spacing w:after="0"/>
        <w:ind w:firstLine="720"/>
        <w:contextualSpacing/>
        <w:jc w:val="both"/>
      </w:pPr>
      <w:r>
        <w:t xml:space="preserve">Исполнителем оказаны, а Пациентом (Законным представителем) приняты в соответствии с договором на оказание платных медицинских услуг № </w:t>
      </w:r>
      <w:r>
        <w:tab/>
        <w:t xml:space="preserve"> от</w:t>
      </w:r>
    </w:p>
    <w:p w:rsidR="00507C50" w:rsidRDefault="00507C50" w:rsidP="00507C50">
      <w:pPr>
        <w:pStyle w:val="30"/>
        <w:pBdr>
          <w:bottom w:val="single" w:sz="4" w:space="0" w:color="auto"/>
        </w:pBdr>
        <w:tabs>
          <w:tab w:val="left" w:leader="underscore" w:pos="480"/>
          <w:tab w:val="left" w:leader="underscore" w:pos="2261"/>
        </w:tabs>
        <w:spacing w:after="1340"/>
        <w:contextualSpacing/>
      </w:pPr>
      <w:r>
        <w:t>«</w:t>
      </w:r>
      <w:r>
        <w:tab/>
        <w:t>» 2</w:t>
      </w:r>
      <w:r w:rsidRPr="00507C50">
        <w:t>0</w:t>
      </w:r>
      <w:r>
        <w:t>2</w:t>
      </w:r>
      <w:r>
        <w:tab/>
        <w:t>г. (далее - договор) следующие медицинские услуги:</w:t>
      </w:r>
    </w:p>
    <w:p w:rsidR="00507C50" w:rsidRDefault="00507C50" w:rsidP="00507C50">
      <w:pPr>
        <w:pStyle w:val="30"/>
        <w:numPr>
          <w:ilvl w:val="0"/>
          <w:numId w:val="3"/>
        </w:numPr>
        <w:tabs>
          <w:tab w:val="left" w:pos="1074"/>
          <w:tab w:val="left" w:leader="underscore" w:pos="1325"/>
          <w:tab w:val="left" w:leader="underscore" w:pos="7762"/>
          <w:tab w:val="left" w:leader="underscore" w:pos="8945"/>
        </w:tabs>
        <w:spacing w:after="240"/>
        <w:ind w:firstLine="720"/>
        <w:contextualSpacing/>
        <w:jc w:val="both"/>
      </w:pPr>
      <w:r>
        <w:t xml:space="preserve">Всего оказано медицинских услуг на общую сумму </w:t>
      </w:r>
      <w:r>
        <w:tab/>
      </w:r>
      <w:r>
        <w:rPr>
          <w:u w:val="single"/>
        </w:rPr>
        <w:t>(</w:t>
      </w:r>
      <w:r>
        <w:tab/>
        <w:t xml:space="preserve">) руб. </w:t>
      </w:r>
      <w:r>
        <w:tab/>
        <w:t>коп.</w:t>
      </w:r>
    </w:p>
    <w:p w:rsidR="00507C50" w:rsidRDefault="00507C50" w:rsidP="00507C50">
      <w:pPr>
        <w:pStyle w:val="30"/>
        <w:numPr>
          <w:ilvl w:val="0"/>
          <w:numId w:val="3"/>
        </w:numPr>
        <w:tabs>
          <w:tab w:val="left" w:pos="1059"/>
        </w:tabs>
        <w:spacing w:after="240"/>
        <w:ind w:firstLine="720"/>
        <w:jc w:val="both"/>
      </w:pPr>
      <w:r>
        <w:t>Все услуги оказаны с надлежащим качеством, в соответствии с условиями договора. Стороны не имеют друг к другу взаимных претензий.</w:t>
      </w:r>
    </w:p>
    <w:p w:rsidR="00595B7C" w:rsidRPr="00507C50" w:rsidRDefault="00507C50" w:rsidP="00507C50">
      <w:pPr>
        <w:spacing w:line="240" w:lineRule="exact"/>
        <w:ind w:firstLine="709"/>
        <w:rPr>
          <w:rFonts w:ascii="Times New Roman" w:hAnsi="Times New Roman" w:cs="Times New Roman"/>
        </w:rPr>
      </w:pPr>
      <w:r w:rsidRPr="00507C50">
        <w:rPr>
          <w:rFonts w:ascii="Times New Roman" w:hAnsi="Times New Roman" w:cs="Times New Roman"/>
        </w:rPr>
        <w:t>Настоящий Акт составлен в двух экземплярах, по одному для каждой из</w:t>
      </w:r>
      <w:r>
        <w:rPr>
          <w:rFonts w:ascii="Times New Roman" w:hAnsi="Times New Roman" w:cs="Times New Roman"/>
        </w:rPr>
        <w:t xml:space="preserve"> Сторон.</w:t>
      </w:r>
    </w:p>
    <w:p w:rsidR="00595B7C" w:rsidRPr="00507C50" w:rsidRDefault="00595B7C" w:rsidP="00507C50">
      <w:pPr>
        <w:spacing w:line="240" w:lineRule="exact"/>
        <w:ind w:firstLine="709"/>
        <w:rPr>
          <w:rFonts w:ascii="Times New Roman" w:hAnsi="Times New Roman" w:cs="Times New Roman"/>
        </w:rPr>
      </w:pPr>
    </w:p>
    <w:p w:rsidR="00595B7C" w:rsidRPr="00507C50" w:rsidRDefault="00595B7C" w:rsidP="00507C50">
      <w:pPr>
        <w:spacing w:line="240" w:lineRule="exact"/>
        <w:rPr>
          <w:rFonts w:ascii="Times New Roman" w:hAnsi="Times New Roman" w:cs="Times New Roman"/>
        </w:rPr>
      </w:pPr>
    </w:p>
    <w:p w:rsidR="005B4EE2" w:rsidRDefault="005B4EE2">
      <w:pPr>
        <w:spacing w:line="1" w:lineRule="exact"/>
        <w:sectPr w:rsidR="005B4EE2" w:rsidSect="00507C50">
          <w:type w:val="continuous"/>
          <w:pgSz w:w="11900" w:h="16840"/>
          <w:pgMar w:top="398" w:right="843" w:bottom="0" w:left="993" w:header="0" w:footer="3" w:gutter="0"/>
          <w:cols w:space="720"/>
          <w:noEndnote/>
          <w:docGrid w:linePitch="360"/>
        </w:sectPr>
      </w:pPr>
      <w:r w:rsidRPr="0005612D">
        <w:rPr>
          <w:rFonts w:ascii="Times New Roman" w:hAnsi="Times New Roman" w:cs="Times New Roman"/>
          <w:color w:val="auto"/>
        </w:rPr>
        <w:t>_________ 20__ года</w:t>
      </w:r>
    </w:p>
    <w:p w:rsidR="00B10E0E" w:rsidRDefault="00C73BB2">
      <w:pPr>
        <w:pStyle w:val="30"/>
        <w:framePr w:w="4675" w:h="6096" w:wrap="none" w:vAnchor="text" w:hAnchor="page" w:x="1205" w:y="21"/>
        <w:jc w:val="center"/>
      </w:pPr>
      <w:r>
        <w:rPr>
          <w:b/>
          <w:bCs/>
        </w:rPr>
        <w:t>Исполнитель</w:t>
      </w:r>
    </w:p>
    <w:p w:rsidR="00B10E0E" w:rsidRDefault="00C73BB2">
      <w:pPr>
        <w:pStyle w:val="30"/>
        <w:framePr w:w="4675" w:h="6096" w:wrap="none" w:vAnchor="text" w:hAnchor="page" w:x="1205" w:y="21"/>
      </w:pPr>
      <w:r>
        <w:rPr>
          <w:b/>
          <w:bCs/>
        </w:rPr>
        <w:t>Государственное бюджетное учреждение здравоохранения Севастополя «Севастопольский противотуберкулезный диспансер»</w:t>
      </w:r>
    </w:p>
    <w:p w:rsidR="00B10E0E" w:rsidRDefault="00C73BB2">
      <w:pPr>
        <w:pStyle w:val="20"/>
        <w:framePr w:w="4675" w:h="6096" w:wrap="none" w:vAnchor="text" w:hAnchor="page" w:x="1205" w:y="21"/>
        <w:ind w:left="0"/>
      </w:pPr>
      <w:r>
        <w:t>Юридический адрес: 299014,</w:t>
      </w:r>
    </w:p>
    <w:p w:rsidR="00B10E0E" w:rsidRDefault="00C73BB2">
      <w:pPr>
        <w:pStyle w:val="20"/>
        <w:framePr w:w="4675" w:h="6096" w:wrap="none" w:vAnchor="text" w:hAnchor="page" w:x="1205" w:y="21"/>
        <w:ind w:left="0"/>
      </w:pPr>
      <w:r>
        <w:t>г. Севастополь, Фиолентовское шоссе, 17</w:t>
      </w:r>
    </w:p>
    <w:p w:rsidR="00B10E0E" w:rsidRDefault="00C73BB2">
      <w:pPr>
        <w:pStyle w:val="20"/>
        <w:framePr w:w="4675" w:h="6096" w:wrap="none" w:vAnchor="text" w:hAnchor="page" w:x="1205" w:y="21"/>
        <w:ind w:left="0"/>
      </w:pPr>
      <w:r>
        <w:t>Тел./факс +7(8692) 23-12-18</w:t>
      </w:r>
    </w:p>
    <w:p w:rsidR="00B10E0E" w:rsidRDefault="00C73BB2">
      <w:pPr>
        <w:pStyle w:val="20"/>
        <w:framePr w:w="4675" w:h="6096" w:wrap="none" w:vAnchor="text" w:hAnchor="page" w:x="1205" w:y="21"/>
        <w:ind w:left="0"/>
      </w:pPr>
      <w:r>
        <w:t xml:space="preserve">Адрес электронной почты: </w:t>
      </w:r>
      <w:hyperlink r:id="rId15" w:history="1">
        <w:r>
          <w:rPr>
            <w:lang w:val="en-US" w:eastAsia="en-US" w:bidi="en-US"/>
          </w:rPr>
          <w:t>sevtub</w:t>
        </w:r>
        <w:r w:rsidRPr="00645669">
          <w:rPr>
            <w:lang w:eastAsia="en-US" w:bidi="en-US"/>
          </w:rPr>
          <w:t>@</w:t>
        </w:r>
        <w:r>
          <w:rPr>
            <w:lang w:val="en-US" w:eastAsia="en-US" w:bidi="en-US"/>
          </w:rPr>
          <w:t>sev</w:t>
        </w:r>
        <w:r w:rsidRPr="00645669">
          <w:rPr>
            <w:lang w:eastAsia="en-US" w:bidi="en-US"/>
          </w:rPr>
          <w:t>.</w:t>
        </w:r>
        <w:r>
          <w:rPr>
            <w:lang w:val="en-US" w:eastAsia="en-US" w:bidi="en-US"/>
          </w:rPr>
          <w:t>gov</w:t>
        </w:r>
        <w:r w:rsidRPr="00645669">
          <w:rPr>
            <w:lang w:eastAsia="en-US" w:bidi="en-US"/>
          </w:rPr>
          <w:t>.</w:t>
        </w:r>
        <w:r>
          <w:rPr>
            <w:lang w:val="en-US" w:eastAsia="en-US" w:bidi="en-US"/>
          </w:rPr>
          <w:t>ru</w:t>
        </w:r>
      </w:hyperlink>
      <w:r w:rsidRPr="00645669">
        <w:rPr>
          <w:lang w:eastAsia="en-US" w:bidi="en-US"/>
        </w:rPr>
        <w:t>.</w:t>
      </w:r>
    </w:p>
    <w:p w:rsidR="00B10E0E" w:rsidRDefault="00C73BB2">
      <w:pPr>
        <w:pStyle w:val="20"/>
        <w:framePr w:w="4675" w:h="6096" w:wrap="none" w:vAnchor="text" w:hAnchor="page" w:x="1205" w:y="21"/>
        <w:ind w:left="0"/>
      </w:pPr>
      <w:r>
        <w:t>ОКПО 00314394, ОГРН 1149204047310</w:t>
      </w:r>
    </w:p>
    <w:p w:rsidR="00B10E0E" w:rsidRDefault="00C73BB2">
      <w:pPr>
        <w:pStyle w:val="20"/>
        <w:framePr w:w="4675" w:h="6096" w:wrap="none" w:vAnchor="text" w:hAnchor="page" w:x="1205" w:y="21"/>
        <w:ind w:left="0"/>
      </w:pPr>
      <w:r>
        <w:t>ИНН 9201015878, КПП 920101001</w:t>
      </w:r>
    </w:p>
    <w:p w:rsidR="00B10E0E" w:rsidRDefault="00C73BB2">
      <w:pPr>
        <w:pStyle w:val="20"/>
        <w:framePr w:w="4675" w:h="6096" w:wrap="none" w:vAnchor="text" w:hAnchor="page" w:x="1205" w:y="21"/>
        <w:ind w:left="0"/>
      </w:pPr>
      <w:r>
        <w:t>Банковские реквизиты:</w:t>
      </w:r>
    </w:p>
    <w:p w:rsidR="00B10E0E" w:rsidRDefault="00C73BB2">
      <w:pPr>
        <w:pStyle w:val="20"/>
        <w:framePr w:w="4675" w:h="6096" w:wrap="none" w:vAnchor="text" w:hAnchor="page" w:x="1205" w:y="21"/>
        <w:ind w:left="0"/>
      </w:pPr>
      <w:r>
        <w:t>р/с 03224643670000007400</w:t>
      </w:r>
    </w:p>
    <w:p w:rsidR="00B10E0E" w:rsidRDefault="00C73BB2">
      <w:pPr>
        <w:pStyle w:val="20"/>
        <w:framePr w:w="4675" w:h="6096" w:wrap="none" w:vAnchor="text" w:hAnchor="page" w:x="1205" w:y="21"/>
        <w:ind w:left="0"/>
      </w:pPr>
      <w:r>
        <w:t>БИК 016711001</w:t>
      </w:r>
    </w:p>
    <w:p w:rsidR="00B10E0E" w:rsidRDefault="00C73BB2">
      <w:pPr>
        <w:pStyle w:val="20"/>
        <w:framePr w:w="4675" w:h="6096" w:wrap="none" w:vAnchor="text" w:hAnchor="page" w:x="1205" w:y="21"/>
        <w:ind w:left="0"/>
      </w:pPr>
      <w:r>
        <w:t>Наименование банка: ОТДЕЛЕНИЕ СЕВАСТОПОЛЬ БАНКА РОССИИ //УФК по г. Севастополю г.</w:t>
      </w:r>
    </w:p>
    <w:p w:rsidR="00B10E0E" w:rsidRDefault="00C73BB2">
      <w:pPr>
        <w:pStyle w:val="20"/>
        <w:framePr w:w="4675" w:h="6096" w:wrap="none" w:vAnchor="text" w:hAnchor="page" w:x="1205" w:y="21"/>
        <w:ind w:left="0"/>
      </w:pPr>
      <w:r>
        <w:t>Севастополь</w:t>
      </w:r>
    </w:p>
    <w:p w:rsidR="00B10E0E" w:rsidRDefault="00C73BB2">
      <w:pPr>
        <w:pStyle w:val="20"/>
        <w:framePr w:w="4675" w:h="6096" w:wrap="none" w:vAnchor="text" w:hAnchor="page" w:x="1205" w:y="21"/>
        <w:spacing w:after="200"/>
        <w:ind w:left="0"/>
      </w:pPr>
      <w:r>
        <w:t>Лицевой счет: 20746Щ82850</w:t>
      </w:r>
    </w:p>
    <w:p w:rsidR="00B10E0E" w:rsidRDefault="00C73BB2">
      <w:pPr>
        <w:pStyle w:val="20"/>
        <w:framePr w:w="4675" w:h="6096" w:wrap="none" w:vAnchor="text" w:hAnchor="page" w:x="1205" w:y="21"/>
        <w:spacing w:after="200"/>
        <w:ind w:left="0"/>
      </w:pPr>
      <w:r>
        <w:t>Главный врач</w:t>
      </w:r>
    </w:p>
    <w:p w:rsidR="00B10E0E" w:rsidRDefault="00C73BB2">
      <w:pPr>
        <w:pStyle w:val="20"/>
        <w:framePr w:w="4675" w:h="6096" w:wrap="none" w:vAnchor="text" w:hAnchor="page" w:x="1205" w:y="21"/>
        <w:tabs>
          <w:tab w:val="left" w:leader="underscore" w:pos="2606"/>
        </w:tabs>
        <w:spacing w:after="200"/>
        <w:ind w:left="0"/>
      </w:pPr>
      <w:r>
        <w:tab/>
        <w:t xml:space="preserve"> / А.В. Вербицкий</w:t>
      </w:r>
    </w:p>
    <w:p w:rsidR="00B10E0E" w:rsidRDefault="00C73BB2">
      <w:pPr>
        <w:pStyle w:val="30"/>
        <w:framePr w:w="3974" w:h="350" w:wrap="none" w:vAnchor="text" w:hAnchor="page" w:x="6489" w:y="21"/>
        <w:spacing w:after="0"/>
      </w:pPr>
      <w:r>
        <w:rPr>
          <w:b/>
          <w:bCs/>
        </w:rPr>
        <w:t>Пациент (Законный представитель)</w:t>
      </w:r>
    </w:p>
    <w:p w:rsidR="00B10E0E" w:rsidRDefault="00C73BB2">
      <w:pPr>
        <w:pStyle w:val="40"/>
        <w:framePr w:w="451" w:h="264" w:wrap="none" w:vAnchor="text" w:hAnchor="page" w:x="8251" w:y="1393"/>
        <w:pBdr>
          <w:top w:val="single" w:sz="4" w:space="0" w:color="auto"/>
        </w:pBdr>
      </w:pPr>
      <w:r>
        <w:t>ФИО</w:t>
      </w:r>
    </w:p>
    <w:p w:rsidR="00B10E0E" w:rsidRDefault="00C73BB2">
      <w:pPr>
        <w:pStyle w:val="40"/>
        <w:framePr w:w="2702" w:h="259" w:wrap="none" w:vAnchor="text" w:hAnchor="page" w:x="7128" w:y="2430"/>
        <w:pBdr>
          <w:top w:val="single" w:sz="4" w:space="0" w:color="auto"/>
        </w:pBdr>
      </w:pPr>
      <w:r>
        <w:t>адрес места жительства и телефон</w:t>
      </w:r>
    </w:p>
    <w:p w:rsidR="00B10E0E" w:rsidRDefault="00C73BB2">
      <w:pPr>
        <w:pStyle w:val="30"/>
        <w:framePr w:w="4454" w:h="341" w:wrap="none" w:vAnchor="text" w:hAnchor="page" w:x="6125" w:y="5665"/>
        <w:tabs>
          <w:tab w:val="left" w:leader="underscore" w:pos="2045"/>
          <w:tab w:val="left" w:leader="underscore" w:pos="4392"/>
        </w:tabs>
        <w:spacing w:after="0"/>
      </w:pPr>
      <w:r>
        <w:tab/>
        <w:t>/</w:t>
      </w:r>
      <w:r>
        <w:tab/>
      </w:r>
    </w:p>
    <w:p w:rsidR="00B10E0E" w:rsidRDefault="00B10E0E">
      <w:pPr>
        <w:spacing w:line="360" w:lineRule="exact"/>
      </w:pPr>
    </w:p>
    <w:p w:rsidR="00B10E0E" w:rsidRDefault="00B10E0E">
      <w:pPr>
        <w:spacing w:line="360" w:lineRule="exact"/>
      </w:pPr>
    </w:p>
    <w:p w:rsidR="00B10E0E" w:rsidRDefault="00B10E0E">
      <w:pPr>
        <w:spacing w:line="360" w:lineRule="exact"/>
      </w:pPr>
    </w:p>
    <w:p w:rsidR="00B10E0E" w:rsidRDefault="00B10E0E">
      <w:pPr>
        <w:spacing w:line="360" w:lineRule="exact"/>
      </w:pPr>
    </w:p>
    <w:p w:rsidR="00B10E0E" w:rsidRDefault="00B10E0E">
      <w:pPr>
        <w:spacing w:line="360" w:lineRule="exact"/>
      </w:pPr>
    </w:p>
    <w:p w:rsidR="00B10E0E" w:rsidRDefault="00B10E0E">
      <w:pPr>
        <w:spacing w:line="360" w:lineRule="exact"/>
      </w:pPr>
    </w:p>
    <w:p w:rsidR="00B10E0E" w:rsidRDefault="00B10E0E">
      <w:pPr>
        <w:spacing w:line="360" w:lineRule="exact"/>
      </w:pPr>
    </w:p>
    <w:p w:rsidR="00B10E0E" w:rsidRDefault="00B10E0E">
      <w:pPr>
        <w:spacing w:line="360" w:lineRule="exact"/>
      </w:pPr>
    </w:p>
    <w:p w:rsidR="00B10E0E" w:rsidRDefault="00B10E0E">
      <w:pPr>
        <w:spacing w:line="360" w:lineRule="exact"/>
      </w:pPr>
    </w:p>
    <w:p w:rsidR="00B10E0E" w:rsidRDefault="00B10E0E">
      <w:pPr>
        <w:spacing w:line="360" w:lineRule="exact"/>
      </w:pPr>
    </w:p>
    <w:p w:rsidR="00B10E0E" w:rsidRDefault="00B10E0E">
      <w:pPr>
        <w:spacing w:line="360" w:lineRule="exact"/>
      </w:pPr>
    </w:p>
    <w:p w:rsidR="00B10E0E" w:rsidRDefault="00B10E0E">
      <w:pPr>
        <w:spacing w:line="360" w:lineRule="exact"/>
      </w:pPr>
    </w:p>
    <w:p w:rsidR="00B10E0E" w:rsidRDefault="00B10E0E">
      <w:pPr>
        <w:spacing w:line="360" w:lineRule="exact"/>
      </w:pPr>
    </w:p>
    <w:p w:rsidR="00B10E0E" w:rsidRDefault="00B10E0E">
      <w:pPr>
        <w:spacing w:line="360" w:lineRule="exact"/>
      </w:pPr>
    </w:p>
    <w:p w:rsidR="00B10E0E" w:rsidRDefault="00B10E0E">
      <w:pPr>
        <w:spacing w:line="360" w:lineRule="exact"/>
      </w:pPr>
    </w:p>
    <w:p w:rsidR="00B10E0E" w:rsidRDefault="00B10E0E">
      <w:pPr>
        <w:spacing w:after="695" w:line="1" w:lineRule="exact"/>
      </w:pPr>
    </w:p>
    <w:p w:rsidR="00B10E0E" w:rsidRDefault="00B10E0E">
      <w:pPr>
        <w:spacing w:line="1" w:lineRule="exact"/>
      </w:pPr>
    </w:p>
    <w:sectPr w:rsidR="00B10E0E" w:rsidSect="00B10E0E">
      <w:type w:val="continuous"/>
      <w:pgSz w:w="11900" w:h="16840"/>
      <w:pgMar w:top="2054" w:right="448" w:bottom="2054" w:left="97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854" w:rsidRDefault="00894854" w:rsidP="00B10E0E">
      <w:r>
        <w:separator/>
      </w:r>
    </w:p>
  </w:endnote>
  <w:endnote w:type="continuationSeparator" w:id="0">
    <w:p w:rsidR="00894854" w:rsidRDefault="00894854" w:rsidP="00B10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854" w:rsidRDefault="00894854"/>
  </w:footnote>
  <w:footnote w:type="continuationSeparator" w:id="0">
    <w:p w:rsidR="00894854" w:rsidRDefault="0089485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E0E" w:rsidRDefault="00B10E0E">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E0E" w:rsidRDefault="00B10E0E">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14B1E"/>
    <w:multiLevelType w:val="multilevel"/>
    <w:tmpl w:val="7CB805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F0798E"/>
    <w:multiLevelType w:val="multilevel"/>
    <w:tmpl w:val="3E5E0C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024821"/>
    <w:multiLevelType w:val="multilevel"/>
    <w:tmpl w:val="7CB805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82094E"/>
    <w:multiLevelType w:val="multilevel"/>
    <w:tmpl w:val="7CB805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2212F82"/>
    <w:multiLevelType w:val="multilevel"/>
    <w:tmpl w:val="9DAA21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4842DA9"/>
    <w:multiLevelType w:val="multilevel"/>
    <w:tmpl w:val="B2446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rawingGridVerticalSpacing w:val="181"/>
  <w:displayHorizontalDrawingGridEvery w:val="2"/>
  <w:characterSpacingControl w:val="compressPunctuation"/>
  <w:savePreviewPicture/>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E0E"/>
    <w:rsid w:val="0005612D"/>
    <w:rsid w:val="00072AFA"/>
    <w:rsid w:val="00093142"/>
    <w:rsid w:val="0012115B"/>
    <w:rsid w:val="00194ACC"/>
    <w:rsid w:val="001F1798"/>
    <w:rsid w:val="002A027E"/>
    <w:rsid w:val="002B7A16"/>
    <w:rsid w:val="00340A0E"/>
    <w:rsid w:val="00415AB1"/>
    <w:rsid w:val="004426E3"/>
    <w:rsid w:val="00446B8B"/>
    <w:rsid w:val="004B3AE6"/>
    <w:rsid w:val="00501E68"/>
    <w:rsid w:val="00507C50"/>
    <w:rsid w:val="00595B7C"/>
    <w:rsid w:val="005B4EE2"/>
    <w:rsid w:val="005F6D73"/>
    <w:rsid w:val="00645669"/>
    <w:rsid w:val="006D7383"/>
    <w:rsid w:val="00766E73"/>
    <w:rsid w:val="00776834"/>
    <w:rsid w:val="0079049A"/>
    <w:rsid w:val="007A1925"/>
    <w:rsid w:val="008041D6"/>
    <w:rsid w:val="0086688B"/>
    <w:rsid w:val="00894854"/>
    <w:rsid w:val="008C03C6"/>
    <w:rsid w:val="008E6966"/>
    <w:rsid w:val="00A63AE5"/>
    <w:rsid w:val="00AB6766"/>
    <w:rsid w:val="00B10E0E"/>
    <w:rsid w:val="00B15A70"/>
    <w:rsid w:val="00B62484"/>
    <w:rsid w:val="00BF3541"/>
    <w:rsid w:val="00C129FB"/>
    <w:rsid w:val="00C73BB2"/>
    <w:rsid w:val="00DD22B0"/>
    <w:rsid w:val="00DF1A54"/>
    <w:rsid w:val="00ED27AA"/>
    <w:rsid w:val="00EF2EF0"/>
    <w:rsid w:val="00FC294E"/>
    <w:rsid w:val="00FC35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E50BB2-3A0A-425E-9C87-DE94E303A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10E0E"/>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B10E0E"/>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B10E0E"/>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sid w:val="00B10E0E"/>
    <w:rPr>
      <w:rFonts w:ascii="Times New Roman" w:eastAsia="Times New Roman" w:hAnsi="Times New Roman" w:cs="Times New Roman"/>
      <w:b/>
      <w:bCs/>
      <w:i w:val="0"/>
      <w:iCs w:val="0"/>
      <w:smallCaps w:val="0"/>
      <w:strike w:val="0"/>
      <w:sz w:val="28"/>
      <w:szCs w:val="28"/>
      <w:u w:val="none"/>
    </w:rPr>
  </w:style>
  <w:style w:type="character" w:customStyle="1" w:styleId="2">
    <w:name w:val="Основной текст (2)_"/>
    <w:basedOn w:val="a0"/>
    <w:link w:val="20"/>
    <w:rsid w:val="00B10E0E"/>
    <w:rPr>
      <w:rFonts w:ascii="Times New Roman" w:eastAsia="Times New Roman" w:hAnsi="Times New Roman" w:cs="Times New Roman"/>
      <w:b w:val="0"/>
      <w:bCs w:val="0"/>
      <w:i w:val="0"/>
      <w:iCs w:val="0"/>
      <w:smallCaps w:val="0"/>
      <w:strike w:val="0"/>
      <w:sz w:val="20"/>
      <w:szCs w:val="20"/>
      <w:u w:val="none"/>
    </w:rPr>
  </w:style>
  <w:style w:type="character" w:customStyle="1" w:styleId="4">
    <w:name w:val="Основной текст (4)_"/>
    <w:basedOn w:val="a0"/>
    <w:link w:val="40"/>
    <w:rsid w:val="00B10E0E"/>
    <w:rPr>
      <w:rFonts w:ascii="Times New Roman" w:eastAsia="Times New Roman" w:hAnsi="Times New Roman" w:cs="Times New Roman"/>
      <w:b w:val="0"/>
      <w:bCs w:val="0"/>
      <w:i w:val="0"/>
      <w:iCs w:val="0"/>
      <w:smallCaps w:val="0"/>
      <w:strike w:val="0"/>
      <w:sz w:val="18"/>
      <w:szCs w:val="18"/>
      <w:u w:val="none"/>
    </w:rPr>
  </w:style>
  <w:style w:type="character" w:customStyle="1" w:styleId="21">
    <w:name w:val="Колонтитул (2)_"/>
    <w:basedOn w:val="a0"/>
    <w:link w:val="22"/>
    <w:rsid w:val="00B10E0E"/>
    <w:rPr>
      <w:rFonts w:ascii="Times New Roman" w:eastAsia="Times New Roman" w:hAnsi="Times New Roman" w:cs="Times New Roman"/>
      <w:b w:val="0"/>
      <w:bCs w:val="0"/>
      <w:i w:val="0"/>
      <w:iCs w:val="0"/>
      <w:smallCaps w:val="0"/>
      <w:strike w:val="0"/>
      <w:sz w:val="20"/>
      <w:szCs w:val="20"/>
      <w:u w:val="none"/>
    </w:rPr>
  </w:style>
  <w:style w:type="character" w:customStyle="1" w:styleId="a4">
    <w:name w:val="Другое_"/>
    <w:basedOn w:val="a0"/>
    <w:link w:val="a5"/>
    <w:rsid w:val="00B10E0E"/>
    <w:rPr>
      <w:rFonts w:ascii="Times New Roman" w:eastAsia="Times New Roman" w:hAnsi="Times New Roman" w:cs="Times New Roman"/>
      <w:b w:val="0"/>
      <w:bCs w:val="0"/>
      <w:i w:val="0"/>
      <w:iCs w:val="0"/>
      <w:smallCaps w:val="0"/>
      <w:strike w:val="0"/>
      <w:sz w:val="28"/>
      <w:szCs w:val="28"/>
      <w:u w:val="none"/>
    </w:rPr>
  </w:style>
  <w:style w:type="paragraph" w:customStyle="1" w:styleId="1">
    <w:name w:val="Основной текст1"/>
    <w:basedOn w:val="a"/>
    <w:link w:val="a3"/>
    <w:rsid w:val="00B10E0E"/>
    <w:pPr>
      <w:ind w:firstLine="400"/>
    </w:pPr>
    <w:rPr>
      <w:rFonts w:ascii="Times New Roman" w:eastAsia="Times New Roman" w:hAnsi="Times New Roman" w:cs="Times New Roman"/>
      <w:sz w:val="28"/>
      <w:szCs w:val="28"/>
    </w:rPr>
  </w:style>
  <w:style w:type="paragraph" w:customStyle="1" w:styleId="30">
    <w:name w:val="Основной текст (3)"/>
    <w:basedOn w:val="a"/>
    <w:link w:val="3"/>
    <w:rsid w:val="00B10E0E"/>
    <w:pPr>
      <w:spacing w:after="200"/>
    </w:pPr>
    <w:rPr>
      <w:rFonts w:ascii="Times New Roman" w:eastAsia="Times New Roman" w:hAnsi="Times New Roman" w:cs="Times New Roman"/>
    </w:rPr>
  </w:style>
  <w:style w:type="paragraph" w:customStyle="1" w:styleId="11">
    <w:name w:val="Заголовок №1"/>
    <w:basedOn w:val="a"/>
    <w:link w:val="10"/>
    <w:rsid w:val="00B10E0E"/>
    <w:pPr>
      <w:spacing w:after="260"/>
      <w:jc w:val="center"/>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rsid w:val="00B10E0E"/>
    <w:pPr>
      <w:ind w:left="700"/>
    </w:pPr>
    <w:rPr>
      <w:rFonts w:ascii="Times New Roman" w:eastAsia="Times New Roman" w:hAnsi="Times New Roman" w:cs="Times New Roman"/>
      <w:sz w:val="20"/>
      <w:szCs w:val="20"/>
    </w:rPr>
  </w:style>
  <w:style w:type="paragraph" w:customStyle="1" w:styleId="40">
    <w:name w:val="Основной текст (4)"/>
    <w:basedOn w:val="a"/>
    <w:link w:val="4"/>
    <w:rsid w:val="00B10E0E"/>
    <w:rPr>
      <w:rFonts w:ascii="Times New Roman" w:eastAsia="Times New Roman" w:hAnsi="Times New Roman" w:cs="Times New Roman"/>
      <w:sz w:val="18"/>
      <w:szCs w:val="18"/>
    </w:rPr>
  </w:style>
  <w:style w:type="paragraph" w:customStyle="1" w:styleId="22">
    <w:name w:val="Колонтитул (2)"/>
    <w:basedOn w:val="a"/>
    <w:link w:val="21"/>
    <w:rsid w:val="00B10E0E"/>
    <w:rPr>
      <w:rFonts w:ascii="Times New Roman" w:eastAsia="Times New Roman" w:hAnsi="Times New Roman" w:cs="Times New Roman"/>
      <w:sz w:val="20"/>
      <w:szCs w:val="20"/>
    </w:rPr>
  </w:style>
  <w:style w:type="paragraph" w:customStyle="1" w:styleId="a5">
    <w:name w:val="Другое"/>
    <w:basedOn w:val="a"/>
    <w:link w:val="a4"/>
    <w:rsid w:val="00B10E0E"/>
    <w:pPr>
      <w:ind w:firstLine="400"/>
    </w:pPr>
    <w:rPr>
      <w:rFonts w:ascii="Times New Roman" w:eastAsia="Times New Roman" w:hAnsi="Times New Roman" w:cs="Times New Roman"/>
      <w:sz w:val="28"/>
      <w:szCs w:val="28"/>
    </w:rPr>
  </w:style>
  <w:style w:type="paragraph" w:styleId="a6">
    <w:name w:val="Normal (Web)"/>
    <w:basedOn w:val="a"/>
    <w:uiPriority w:val="99"/>
    <w:semiHidden/>
    <w:unhideWhenUsed/>
    <w:rsid w:val="00DF1A54"/>
    <w:pPr>
      <w:widowControl/>
      <w:spacing w:before="100" w:beforeAutospacing="1" w:after="100" w:afterAutospacing="1"/>
    </w:pPr>
    <w:rPr>
      <w:rFonts w:ascii="Times New Roman" w:eastAsia="Times New Roman" w:hAnsi="Times New Roman" w:cs="Times New Roman"/>
      <w:color w:val="auto"/>
      <w:lang w:bidi="ar-SA"/>
    </w:rPr>
  </w:style>
  <w:style w:type="character" w:styleId="a7">
    <w:name w:val="Hyperlink"/>
    <w:basedOn w:val="a0"/>
    <w:uiPriority w:val="99"/>
    <w:unhideWhenUsed/>
    <w:rsid w:val="00EF2EF0"/>
    <w:rPr>
      <w:color w:val="0000FF"/>
      <w:u w:val="single"/>
    </w:rPr>
  </w:style>
  <w:style w:type="paragraph" w:styleId="a8">
    <w:name w:val="header"/>
    <w:basedOn w:val="a"/>
    <w:link w:val="a9"/>
    <w:uiPriority w:val="99"/>
    <w:semiHidden/>
    <w:unhideWhenUsed/>
    <w:rsid w:val="0005612D"/>
    <w:pPr>
      <w:tabs>
        <w:tab w:val="center" w:pos="4677"/>
        <w:tab w:val="right" w:pos="9355"/>
      </w:tabs>
    </w:pPr>
  </w:style>
  <w:style w:type="character" w:customStyle="1" w:styleId="a9">
    <w:name w:val="Верхний колонтитул Знак"/>
    <w:basedOn w:val="a0"/>
    <w:link w:val="a8"/>
    <w:uiPriority w:val="99"/>
    <w:semiHidden/>
    <w:rsid w:val="0005612D"/>
    <w:rPr>
      <w:color w:val="000000"/>
    </w:rPr>
  </w:style>
  <w:style w:type="paragraph" w:styleId="aa">
    <w:name w:val="footer"/>
    <w:basedOn w:val="a"/>
    <w:link w:val="ab"/>
    <w:uiPriority w:val="99"/>
    <w:semiHidden/>
    <w:unhideWhenUsed/>
    <w:rsid w:val="0005612D"/>
    <w:pPr>
      <w:tabs>
        <w:tab w:val="center" w:pos="4677"/>
        <w:tab w:val="right" w:pos="9355"/>
      </w:tabs>
    </w:pPr>
  </w:style>
  <w:style w:type="character" w:customStyle="1" w:styleId="ab">
    <w:name w:val="Нижний колонтитул Знак"/>
    <w:basedOn w:val="a0"/>
    <w:link w:val="aa"/>
    <w:uiPriority w:val="99"/>
    <w:semiHidden/>
    <w:rsid w:val="0005612D"/>
    <w:rPr>
      <w:color w:val="000000"/>
    </w:rPr>
  </w:style>
  <w:style w:type="paragraph" w:customStyle="1" w:styleId="ConsPlusTitle">
    <w:name w:val="ConsPlusTitle"/>
    <w:rsid w:val="0079049A"/>
    <w:pPr>
      <w:autoSpaceDE w:val="0"/>
      <w:autoSpaceDN w:val="0"/>
    </w:pPr>
    <w:rPr>
      <w:rFonts w:ascii="Calibri" w:eastAsia="Times New Roman" w:hAnsi="Calibri" w:cs="Calibri"/>
      <w:b/>
      <w:sz w:val="22"/>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249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12191967/646cd7e8cf19279b078cdec8fcd89ce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vtub@sev.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vtub@sev.gov.ru" TargetMode="External"/><Relationship Id="rId5" Type="http://schemas.openxmlformats.org/officeDocument/2006/relationships/webSettings" Target="webSettings.xml"/><Relationship Id="rId15" Type="http://schemas.openxmlformats.org/officeDocument/2006/relationships/hyperlink" Target="mailto:sevtub@sev.gov.ru" TargetMode="External"/><Relationship Id="rId10" Type="http://schemas.openxmlformats.org/officeDocument/2006/relationships/hyperlink" Target="consultantplus://offline/ref=0EB5BE8449A4E9B9D98437BA3B906520AE84AEAFC2BC7B3F6A81718B44509F878169D641805487002DE8B38E7D753E067E4E4A24030061D2O0Z2K" TargetMode="External"/><Relationship Id="rId4" Type="http://schemas.openxmlformats.org/officeDocument/2006/relationships/settings" Target="settings.xml"/><Relationship Id="rId9" Type="http://schemas.openxmlformats.org/officeDocument/2006/relationships/hyperlink" Target="http://ivo.garant.ru/"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EE3FF6-4AB0-400D-AA06-78A55F4A7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4560</Words>
  <Characters>25995</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H81MK</dc:creator>
  <cp:lastModifiedBy>пользователь</cp:lastModifiedBy>
  <cp:revision>4</cp:revision>
  <cp:lastPrinted>2023-09-27T08:46:00Z</cp:lastPrinted>
  <dcterms:created xsi:type="dcterms:W3CDTF">2024-06-05T08:40:00Z</dcterms:created>
  <dcterms:modified xsi:type="dcterms:W3CDTF">2024-06-05T08:51:00Z</dcterms:modified>
</cp:coreProperties>
</file>